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0EE01412" w:rsidR="00F94CE8" w:rsidRPr="005F19E9" w:rsidRDefault="00945630" w:rsidP="00C11931">
      <w:pPr>
        <w:pStyle w:val="NoSpacing"/>
        <w:contextualSpacing/>
        <w:mirrorIndents/>
        <w:rPr>
          <w:rFonts w:ascii="Verdana" w:hAnsi="Verdana"/>
          <w:b/>
          <w:bCs/>
          <w:color w:val="FF0000"/>
          <w:sz w:val="20"/>
          <w:szCs w:val="20"/>
        </w:rPr>
      </w:pPr>
      <w:r>
        <w:rPr>
          <w:rFonts w:ascii="Verdana" w:hAnsi="Verdana"/>
          <w:b/>
          <w:bCs/>
          <w:color w:val="FF0000"/>
          <w:sz w:val="20"/>
          <w:szCs w:val="20"/>
        </w:rPr>
        <w:t>Esports</w:t>
      </w:r>
      <w:r w:rsidR="005F19E9" w:rsidRPr="005F19E9">
        <w:rPr>
          <w:rFonts w:ascii="Verdana" w:hAnsi="Verdana"/>
          <w:b/>
          <w:bCs/>
          <w:color w:val="FF0000"/>
          <w:sz w:val="20"/>
          <w:szCs w:val="20"/>
        </w:rPr>
        <w:t xml:space="preserve"> Market 2022</w:t>
      </w:r>
    </w:p>
    <w:p w14:paraId="11DB62D2" w14:textId="77777777" w:rsidR="00F94CE8" w:rsidRPr="00886459" w:rsidRDefault="00F94CE8" w:rsidP="00886459">
      <w:pPr>
        <w:pStyle w:val="NoSpacing"/>
        <w:contextualSpacing/>
        <w:mirrorIndents/>
        <w:rPr>
          <w:rFonts w:ascii="Verdana" w:hAnsi="Verdana"/>
          <w:sz w:val="20"/>
          <w:szCs w:val="20"/>
        </w:rPr>
      </w:pPr>
    </w:p>
    <w:p w14:paraId="516C3F0D" w14:textId="77777777" w:rsidR="00886459" w:rsidRPr="00886459" w:rsidRDefault="00886459" w:rsidP="00886459">
      <w:pPr>
        <w:spacing w:after="0" w:line="240" w:lineRule="auto"/>
        <w:contextualSpacing/>
        <w:mirrorIndents/>
        <w:jc w:val="center"/>
        <w:rPr>
          <w:rFonts w:ascii="Verdana" w:hAnsi="Verdana"/>
          <w:b/>
          <w:bCs/>
          <w:color w:val="0070C0"/>
          <w:sz w:val="20"/>
          <w:szCs w:val="20"/>
        </w:rPr>
      </w:pPr>
      <w:r w:rsidRPr="00886459">
        <w:rPr>
          <w:rFonts w:ascii="Verdana" w:hAnsi="Verdana"/>
          <w:b/>
          <w:bCs/>
          <w:color w:val="0070C0"/>
          <w:sz w:val="20"/>
          <w:szCs w:val="20"/>
        </w:rPr>
        <w:t>Inside Esports</w:t>
      </w:r>
    </w:p>
    <w:p w14:paraId="58182C3A" w14:textId="77777777" w:rsidR="009363C4" w:rsidRDefault="009363C4" w:rsidP="00886459">
      <w:pPr>
        <w:spacing w:after="0" w:line="240" w:lineRule="auto"/>
        <w:contextualSpacing/>
        <w:mirrorIndents/>
        <w:rPr>
          <w:rFonts w:ascii="Verdana" w:hAnsi="Verdana"/>
          <w:sz w:val="20"/>
          <w:szCs w:val="20"/>
        </w:rPr>
      </w:pPr>
    </w:p>
    <w:p w14:paraId="4A1DCEA1" w14:textId="4CB83979" w:rsidR="00886459" w:rsidRDefault="00886459" w:rsidP="00886459">
      <w:pPr>
        <w:spacing w:after="0" w:line="240" w:lineRule="auto"/>
        <w:contextualSpacing/>
        <w:mirrorIndents/>
        <w:rPr>
          <w:rFonts w:ascii="Verdana" w:hAnsi="Verdana"/>
          <w:sz w:val="20"/>
          <w:szCs w:val="20"/>
        </w:rPr>
      </w:pPr>
      <w:r>
        <w:rPr>
          <w:rFonts w:ascii="Verdana" w:hAnsi="Verdana"/>
          <w:sz w:val="20"/>
          <w:szCs w:val="20"/>
        </w:rPr>
        <w:t>NewZoo’s April 2022 Global Esports Report</w:t>
      </w:r>
      <w:r w:rsidR="00AD1A78">
        <w:rPr>
          <w:rFonts w:ascii="Verdana" w:hAnsi="Verdana"/>
          <w:sz w:val="20"/>
          <w:szCs w:val="20"/>
        </w:rPr>
        <w:t xml:space="preserve"> </w:t>
      </w:r>
      <w:r>
        <w:rPr>
          <w:rFonts w:ascii="Verdana" w:hAnsi="Verdana"/>
          <w:sz w:val="20"/>
          <w:szCs w:val="20"/>
        </w:rPr>
        <w:t>revealed the global esports audience will increase 8.7% during 2022 to a total of 532.0 million and revenues will increase 21.8% to $1.38 trillion.</w:t>
      </w:r>
    </w:p>
    <w:p w14:paraId="007EB613" w14:textId="181B9AA5" w:rsidR="009363C4" w:rsidRDefault="009363C4" w:rsidP="00886459">
      <w:pPr>
        <w:spacing w:after="0" w:line="240" w:lineRule="auto"/>
        <w:contextualSpacing/>
        <w:mirrorIndents/>
        <w:rPr>
          <w:rFonts w:ascii="Verdana" w:hAnsi="Verdana"/>
          <w:sz w:val="20"/>
          <w:szCs w:val="20"/>
        </w:rPr>
      </w:pPr>
    </w:p>
    <w:p w14:paraId="76087811" w14:textId="7E4A68BC" w:rsidR="009363C4" w:rsidRDefault="009363C4" w:rsidP="00886459">
      <w:pPr>
        <w:spacing w:after="0" w:line="240" w:lineRule="auto"/>
        <w:contextualSpacing/>
        <w:mirrorIndents/>
        <w:rPr>
          <w:rFonts w:ascii="Verdana" w:hAnsi="Verdana"/>
          <w:sz w:val="20"/>
          <w:szCs w:val="20"/>
        </w:rPr>
      </w:pPr>
      <w:r>
        <w:rPr>
          <w:rFonts w:ascii="Verdana" w:hAnsi="Verdana"/>
          <w:sz w:val="20"/>
          <w:szCs w:val="20"/>
        </w:rPr>
        <w:t xml:space="preserve">KemperLesnik reports new Esports/video gaming stadiums and centers are opening or in the construction phase in Chicago, at the University </w:t>
      </w:r>
      <w:r w:rsidR="00AD1A78">
        <w:rPr>
          <w:rFonts w:ascii="Verdana" w:hAnsi="Verdana"/>
          <w:sz w:val="20"/>
          <w:szCs w:val="20"/>
        </w:rPr>
        <w:t xml:space="preserve">of </w:t>
      </w:r>
      <w:r>
        <w:rPr>
          <w:rFonts w:ascii="Verdana" w:hAnsi="Verdana"/>
          <w:sz w:val="20"/>
          <w:szCs w:val="20"/>
        </w:rPr>
        <w:t xml:space="preserve">Texas, Detroit, Houston and Kansas City as more fans are less concerned about attending events because of the pandemic. </w:t>
      </w:r>
    </w:p>
    <w:p w14:paraId="742FB96D" w14:textId="65E98301" w:rsidR="00C16189" w:rsidRDefault="00C16189" w:rsidP="00886459">
      <w:pPr>
        <w:spacing w:after="0" w:line="240" w:lineRule="auto"/>
        <w:contextualSpacing/>
        <w:mirrorIndents/>
        <w:rPr>
          <w:rFonts w:ascii="Verdana" w:hAnsi="Verdana"/>
          <w:sz w:val="20"/>
          <w:szCs w:val="20"/>
        </w:rPr>
      </w:pPr>
    </w:p>
    <w:p w14:paraId="4A53B9AB" w14:textId="7A410ABA" w:rsidR="00C16189" w:rsidRDefault="00C16189" w:rsidP="00886459">
      <w:pPr>
        <w:spacing w:after="0" w:line="240" w:lineRule="auto"/>
        <w:contextualSpacing/>
        <w:mirrorIndents/>
        <w:rPr>
          <w:rFonts w:ascii="Verdana" w:hAnsi="Verdana"/>
          <w:sz w:val="20"/>
          <w:szCs w:val="20"/>
        </w:rPr>
      </w:pPr>
      <w:r>
        <w:rPr>
          <w:rFonts w:ascii="Verdana" w:hAnsi="Verdana"/>
          <w:sz w:val="20"/>
          <w:szCs w:val="20"/>
        </w:rPr>
        <w:t xml:space="preserve">The following </w:t>
      </w:r>
      <w:r w:rsidR="00AD1A78">
        <w:rPr>
          <w:rFonts w:ascii="Verdana" w:hAnsi="Verdana"/>
          <w:sz w:val="20"/>
          <w:szCs w:val="20"/>
        </w:rPr>
        <w:t>data</w:t>
      </w:r>
      <w:r>
        <w:rPr>
          <w:rFonts w:ascii="Verdana" w:hAnsi="Verdana"/>
          <w:sz w:val="20"/>
          <w:szCs w:val="20"/>
        </w:rPr>
        <w:t xml:space="preserve"> from five </w:t>
      </w:r>
      <w:r w:rsidR="002E4B5B">
        <w:rPr>
          <w:rFonts w:ascii="Verdana" w:hAnsi="Verdana"/>
          <w:sz w:val="20"/>
          <w:szCs w:val="20"/>
        </w:rPr>
        <w:t xml:space="preserve">of The Media Audit’s </w:t>
      </w:r>
      <w:r>
        <w:rPr>
          <w:rFonts w:ascii="Verdana" w:hAnsi="Verdana"/>
          <w:sz w:val="20"/>
          <w:szCs w:val="20"/>
        </w:rPr>
        <w:t xml:space="preserve">2021 representative consumer/market surveys </w:t>
      </w:r>
      <w:r w:rsidR="002E4B5B">
        <w:rPr>
          <w:rFonts w:ascii="Verdana" w:hAnsi="Verdana"/>
          <w:sz w:val="20"/>
          <w:szCs w:val="20"/>
        </w:rPr>
        <w:t>match</w:t>
      </w:r>
      <w:r w:rsidR="00AD1A78">
        <w:rPr>
          <w:rFonts w:ascii="Verdana" w:hAnsi="Verdana"/>
          <w:sz w:val="20"/>
          <w:szCs w:val="20"/>
        </w:rPr>
        <w:t>es</w:t>
      </w:r>
      <w:r w:rsidR="002E4B5B">
        <w:rPr>
          <w:rFonts w:ascii="Verdana" w:hAnsi="Verdana"/>
          <w:sz w:val="20"/>
          <w:szCs w:val="20"/>
        </w:rPr>
        <w:t xml:space="preserve"> other sources that </w:t>
      </w:r>
      <w:r w:rsidR="00B43843">
        <w:rPr>
          <w:rFonts w:ascii="Verdana" w:hAnsi="Verdana"/>
          <w:sz w:val="20"/>
          <w:szCs w:val="20"/>
        </w:rPr>
        <w:t>almost all Esports fans are Gen Zers and Millennials.</w:t>
      </w:r>
    </w:p>
    <w:p w14:paraId="3DFBE2CF" w14:textId="0338F55F" w:rsidR="009363C4" w:rsidRDefault="009363C4" w:rsidP="00886459">
      <w:pPr>
        <w:spacing w:after="0" w:line="240" w:lineRule="auto"/>
        <w:contextualSpacing/>
        <w:mirrorIndents/>
        <w:rPr>
          <w:rFonts w:ascii="Verdana" w:hAnsi="Verdana"/>
          <w:sz w:val="20"/>
          <w:szCs w:val="20"/>
        </w:rPr>
      </w:pPr>
    </w:p>
    <w:p w14:paraId="59378CB2" w14:textId="431D77C8" w:rsidR="00B43843" w:rsidRPr="005D1511" w:rsidRDefault="00C16189" w:rsidP="00B43843">
      <w:pPr>
        <w:spacing w:after="0" w:line="240" w:lineRule="auto"/>
        <w:contextualSpacing/>
        <w:mirrorIndents/>
        <w:jc w:val="center"/>
        <w:rPr>
          <w:b/>
          <w:bCs/>
          <w:sz w:val="20"/>
          <w:szCs w:val="20"/>
        </w:rPr>
      </w:pPr>
      <w:r>
        <w:rPr>
          <w:b/>
          <w:bCs/>
          <w:sz w:val="20"/>
          <w:szCs w:val="20"/>
        </w:rPr>
        <w:t>Indices of eSports Fans, by Generation, in Selected Markets</w:t>
      </w:r>
      <w:r w:rsidRPr="005D1511">
        <w:rPr>
          <w:b/>
          <w:bCs/>
          <w:sz w:val="20"/>
          <w:szCs w:val="20"/>
        </w:rPr>
        <w:t>, 202</w:t>
      </w:r>
      <w:r>
        <w:rPr>
          <w:b/>
          <w:bCs/>
          <w:sz w:val="20"/>
          <w:szCs w:val="20"/>
        </w:rPr>
        <w:t>1</w:t>
      </w:r>
    </w:p>
    <w:tbl>
      <w:tblPr>
        <w:tblW w:w="930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823"/>
        <w:gridCol w:w="1492"/>
        <w:gridCol w:w="1498"/>
        <w:gridCol w:w="1498"/>
        <w:gridCol w:w="1498"/>
        <w:gridCol w:w="1498"/>
      </w:tblGrid>
      <w:tr w:rsidR="00C16189" w:rsidRPr="005D1511" w14:paraId="1F245976" w14:textId="77777777" w:rsidTr="00DA4C61">
        <w:trPr>
          <w:jc w:val="center"/>
        </w:trPr>
        <w:tc>
          <w:tcPr>
            <w:tcW w:w="182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FC2D406" w14:textId="0F3D032B" w:rsidR="00C16189" w:rsidRPr="004815C1" w:rsidRDefault="00C16189" w:rsidP="00DA4C6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04CC8F7" w14:textId="77777777" w:rsidR="00C16189" w:rsidRPr="004815C1" w:rsidRDefault="00C16189" w:rsidP="00DA4C6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CC67CF5" w14:textId="77777777" w:rsidR="00C16189" w:rsidRPr="004815C1" w:rsidRDefault="00C16189" w:rsidP="00DA4C6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Columbus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5B47296" w14:textId="77777777" w:rsidR="00C16189" w:rsidRPr="004815C1" w:rsidRDefault="00C16189" w:rsidP="00DA4C6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Milwaukee-Racine, WI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69CA514" w14:textId="77777777" w:rsidR="00C16189" w:rsidRPr="004815C1" w:rsidRDefault="00C16189" w:rsidP="00DA4C6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2275E023" w14:textId="77777777" w:rsidR="00C16189" w:rsidRPr="004815C1" w:rsidRDefault="00C16189" w:rsidP="00DA4C6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C16189" w:rsidRPr="005D1511" w14:paraId="7FB88FF6" w14:textId="77777777" w:rsidTr="00B43843">
        <w:tblPrEx>
          <w:tblBorders>
            <w:top w:val="none" w:sz="0" w:space="0" w:color="auto"/>
          </w:tblBorders>
        </w:tblPrEx>
        <w:trPr>
          <w:jc w:val="center"/>
        </w:trPr>
        <w:tc>
          <w:tcPr>
            <w:tcW w:w="182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088C6ED" w14:textId="5463D908" w:rsidR="00C16189" w:rsidRPr="004815C1" w:rsidRDefault="00C1618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92D050"/>
            <w:vAlign w:val="center"/>
          </w:tcPr>
          <w:p w14:paraId="2A4461BE" w14:textId="6E425A76"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1C66823A" w14:textId="4E96AB17"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239EBA7F" w14:textId="7996C9E4"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1B65624C" w14:textId="201F81CC" w:rsidR="00C16189" w:rsidRPr="00F678A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240</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1B78AE04" w14:textId="5AB407AE" w:rsidR="00C16189" w:rsidRPr="004815C1" w:rsidRDefault="00C16189" w:rsidP="001C3F2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167</w:t>
            </w:r>
          </w:p>
        </w:tc>
      </w:tr>
      <w:tr w:rsidR="00B43843" w:rsidRPr="005D1511" w14:paraId="5E21E58C" w14:textId="77777777" w:rsidTr="00B43843">
        <w:tblPrEx>
          <w:tblBorders>
            <w:top w:val="none" w:sz="0" w:space="0" w:color="auto"/>
          </w:tblBorders>
        </w:tblPrEx>
        <w:trPr>
          <w:jc w:val="center"/>
        </w:trPr>
        <w:tc>
          <w:tcPr>
            <w:tcW w:w="182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677DFA1" w14:textId="66007F6D" w:rsidR="00C16189" w:rsidRPr="004815C1" w:rsidRDefault="00C1618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92"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1FCB08B8" w14:textId="32B75AD9"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301</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B1A3D88" w14:textId="389EEB38"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8B75735" w14:textId="18147697"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171</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3C996D10" w14:textId="08847DA3"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196</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4F9CC5D" w14:textId="5C5EC7E1" w:rsidR="00C16189" w:rsidRPr="00B00624"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156</w:t>
            </w:r>
          </w:p>
        </w:tc>
      </w:tr>
      <w:tr w:rsidR="00C16189" w:rsidRPr="005D1511" w14:paraId="4BDD0FAA" w14:textId="77777777" w:rsidTr="00B43843">
        <w:tblPrEx>
          <w:tblBorders>
            <w:top w:val="none" w:sz="0" w:space="0" w:color="auto"/>
          </w:tblBorders>
        </w:tblPrEx>
        <w:trPr>
          <w:jc w:val="center"/>
        </w:trPr>
        <w:tc>
          <w:tcPr>
            <w:tcW w:w="182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6524CE9" w14:textId="1B77409E" w:rsidR="00C16189" w:rsidRDefault="00C1618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92"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5E5D4FC6" w14:textId="3CBC728D" w:rsidR="00C16189"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CCA438F" w14:textId="5E16DC03" w:rsidR="00C16189"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368E9C9E" w14:textId="4DDF664B" w:rsidR="00C16189"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81B20CF" w14:textId="35C6CDF2" w:rsidR="00C16189"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w:t>
            </w:r>
          </w:p>
        </w:tc>
        <w:tc>
          <w:tcPr>
            <w:tcW w:w="1498" w:type="dxa"/>
            <w:tcBorders>
              <w:top w:val="single" w:sz="4" w:space="0" w:color="auto"/>
              <w:left w:val="single" w:sz="8" w:space="0" w:color="0070C0"/>
              <w:bottom w:val="single" w:sz="4" w:space="0" w:color="000000"/>
              <w:right w:val="single" w:sz="12" w:space="0" w:color="000000"/>
            </w:tcBorders>
            <w:shd w:val="clear" w:color="auto" w:fill="FF0000"/>
            <w:vAlign w:val="center"/>
          </w:tcPr>
          <w:p w14:paraId="63C65CA5" w14:textId="36A86855" w:rsidR="00C16189"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w:t>
            </w:r>
          </w:p>
        </w:tc>
      </w:tr>
      <w:tr w:rsidR="00C16189" w:rsidRPr="005D1511" w14:paraId="619BEBE1" w14:textId="77777777" w:rsidTr="00B43843">
        <w:tblPrEx>
          <w:tblBorders>
            <w:top w:val="none" w:sz="0" w:space="0" w:color="auto"/>
          </w:tblBorders>
        </w:tblPrEx>
        <w:trPr>
          <w:jc w:val="center"/>
        </w:trPr>
        <w:tc>
          <w:tcPr>
            <w:tcW w:w="182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7AAED1E8" w14:textId="154550A9" w:rsidR="00C16189" w:rsidRPr="004815C1" w:rsidRDefault="00C1618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92" w:type="dxa"/>
            <w:tcBorders>
              <w:top w:val="single" w:sz="4" w:space="0" w:color="000000"/>
              <w:left w:val="single" w:sz="18" w:space="0" w:color="0070C0"/>
              <w:bottom w:val="single" w:sz="12" w:space="0" w:color="auto"/>
              <w:right w:val="single" w:sz="8" w:space="0" w:color="0070C0"/>
            </w:tcBorders>
            <w:shd w:val="clear" w:color="auto" w:fill="auto"/>
            <w:vAlign w:val="center"/>
          </w:tcPr>
          <w:p w14:paraId="1FB7B9BA" w14:textId="1F34197F"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000000"/>
              <w:left w:val="single" w:sz="8" w:space="0" w:color="0070C0"/>
              <w:bottom w:val="single" w:sz="12" w:space="0" w:color="auto"/>
              <w:right w:val="single" w:sz="8" w:space="0" w:color="0070C0"/>
            </w:tcBorders>
            <w:shd w:val="clear" w:color="auto" w:fill="auto"/>
            <w:vAlign w:val="center"/>
          </w:tcPr>
          <w:p w14:paraId="665CE591" w14:textId="2CC2D629"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000000"/>
              <w:left w:val="single" w:sz="8" w:space="0" w:color="0070C0"/>
              <w:bottom w:val="single" w:sz="12" w:space="0" w:color="auto"/>
              <w:right w:val="single" w:sz="8" w:space="0" w:color="0070C0"/>
            </w:tcBorders>
            <w:shd w:val="clear" w:color="auto" w:fill="auto"/>
            <w:vAlign w:val="center"/>
          </w:tcPr>
          <w:p w14:paraId="14DFD314" w14:textId="499E9F23" w:rsidR="00C16189" w:rsidRPr="00B00624"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69B17337" w14:textId="654BDD0D"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c>
          <w:tcPr>
            <w:tcW w:w="1498" w:type="dxa"/>
            <w:tcBorders>
              <w:top w:val="single" w:sz="4" w:space="0" w:color="000000"/>
              <w:left w:val="single" w:sz="8" w:space="0" w:color="0070C0"/>
              <w:bottom w:val="single" w:sz="12" w:space="0" w:color="auto"/>
              <w:right w:val="single" w:sz="12" w:space="0" w:color="000000"/>
            </w:tcBorders>
            <w:shd w:val="clear" w:color="auto" w:fill="auto"/>
            <w:vAlign w:val="center"/>
          </w:tcPr>
          <w:p w14:paraId="579DF3B9" w14:textId="2A6C25AC" w:rsidR="00C16189" w:rsidRPr="004815C1" w:rsidRDefault="00C16189"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r>
    </w:tbl>
    <w:p w14:paraId="3B29ECA4" w14:textId="63376C63" w:rsidR="009363C4" w:rsidRDefault="00C16189" w:rsidP="00886459">
      <w:pPr>
        <w:spacing w:after="0" w:line="240" w:lineRule="auto"/>
        <w:contextualSpacing/>
        <w:mirrorIndents/>
        <w:rPr>
          <w:rFonts w:ascii="Verdana" w:hAnsi="Verdana"/>
          <w:sz w:val="20"/>
          <w:szCs w:val="20"/>
        </w:rPr>
      </w:pPr>
      <w:r w:rsidRPr="00573142">
        <w:rPr>
          <w:sz w:val="16"/>
          <w:szCs w:val="16"/>
        </w:rPr>
        <w:t xml:space="preserve">Based on The Media Audit’s 2021 surveys  </w:t>
      </w:r>
      <w:r w:rsidR="00B43843">
        <w:rPr>
          <w:sz w:val="16"/>
          <w:szCs w:val="16"/>
        </w:rPr>
        <w:tab/>
        <w:t>*insufficient data</w:t>
      </w:r>
      <w:r w:rsidR="008C368D">
        <w:rPr>
          <w:sz w:val="16"/>
          <w:szCs w:val="16"/>
        </w:rPr>
        <w:tab/>
      </w:r>
      <w:r w:rsidR="008C368D">
        <w:rPr>
          <w:sz w:val="16"/>
          <w:szCs w:val="16"/>
        </w:rPr>
        <w:tab/>
        <w:t>(See the note about the data on page 4)</w:t>
      </w:r>
    </w:p>
    <w:p w14:paraId="58B3BD1A" w14:textId="77777777" w:rsidR="00886459" w:rsidRDefault="00886459" w:rsidP="00886459">
      <w:pPr>
        <w:spacing w:after="0" w:line="240" w:lineRule="auto"/>
        <w:contextualSpacing/>
        <w:mirrorIndents/>
        <w:rPr>
          <w:rFonts w:ascii="Verdana" w:hAnsi="Verdana"/>
          <w:sz w:val="20"/>
          <w:szCs w:val="20"/>
        </w:rPr>
      </w:pPr>
    </w:p>
    <w:p w14:paraId="7E0299AF" w14:textId="68B95532" w:rsidR="00886459" w:rsidRPr="008A7967" w:rsidRDefault="00886459" w:rsidP="008A7967">
      <w:pPr>
        <w:spacing w:after="0" w:line="240" w:lineRule="auto"/>
        <w:contextualSpacing/>
        <w:mirrorIndents/>
        <w:jc w:val="center"/>
        <w:rPr>
          <w:rFonts w:ascii="Verdana" w:hAnsi="Verdana"/>
          <w:b/>
          <w:bCs/>
          <w:color w:val="0070C0"/>
          <w:sz w:val="20"/>
          <w:szCs w:val="20"/>
        </w:rPr>
      </w:pPr>
      <w:r w:rsidRPr="008A7967">
        <w:rPr>
          <w:rFonts w:ascii="Verdana" w:hAnsi="Verdana"/>
          <w:b/>
          <w:bCs/>
          <w:color w:val="0070C0"/>
          <w:sz w:val="20"/>
          <w:szCs w:val="20"/>
        </w:rPr>
        <w:t xml:space="preserve">Esports Fans </w:t>
      </w:r>
      <w:r w:rsidR="00650C9E">
        <w:rPr>
          <w:rFonts w:ascii="Verdana" w:hAnsi="Verdana"/>
          <w:b/>
          <w:bCs/>
          <w:color w:val="0070C0"/>
          <w:sz w:val="20"/>
          <w:szCs w:val="20"/>
        </w:rPr>
        <w:t>Insights</w:t>
      </w:r>
    </w:p>
    <w:p w14:paraId="44CECE7A" w14:textId="290659AC" w:rsidR="00886459" w:rsidRDefault="00886459" w:rsidP="00886459">
      <w:pPr>
        <w:spacing w:after="0" w:line="240" w:lineRule="auto"/>
        <w:contextualSpacing/>
        <w:mirrorIndents/>
        <w:rPr>
          <w:rFonts w:ascii="Verdana" w:hAnsi="Verdana"/>
          <w:sz w:val="20"/>
          <w:szCs w:val="20"/>
        </w:rPr>
      </w:pPr>
    </w:p>
    <w:p w14:paraId="73AAF4A5" w14:textId="3C14638F" w:rsidR="00650C9E" w:rsidRDefault="00650C9E" w:rsidP="00886459">
      <w:pPr>
        <w:spacing w:after="0" w:line="240" w:lineRule="auto"/>
        <w:contextualSpacing/>
        <w:mirrorIndents/>
        <w:rPr>
          <w:rFonts w:ascii="Verdana" w:hAnsi="Verdana"/>
          <w:sz w:val="20"/>
          <w:szCs w:val="20"/>
        </w:rPr>
      </w:pPr>
      <w:r>
        <w:rPr>
          <w:rFonts w:ascii="Verdana" w:hAnsi="Verdana"/>
          <w:sz w:val="20"/>
          <w:szCs w:val="20"/>
        </w:rPr>
        <w:t>The Media Audit reveal Millennials who are Esports fans over-indexed</w:t>
      </w:r>
      <w:r w:rsidR="00DA08D9">
        <w:rPr>
          <w:rFonts w:ascii="Verdana" w:hAnsi="Verdana"/>
          <w:sz w:val="20"/>
          <w:szCs w:val="20"/>
        </w:rPr>
        <w:t>, on average,</w:t>
      </w:r>
      <w:r>
        <w:rPr>
          <w:rFonts w:ascii="Verdana" w:hAnsi="Verdana"/>
          <w:sz w:val="20"/>
          <w:szCs w:val="20"/>
        </w:rPr>
        <w:t xml:space="preserve"> much more for having placed bets on Esports</w:t>
      </w:r>
      <w:r w:rsidR="00DA08D9">
        <w:rPr>
          <w:rFonts w:ascii="Verdana" w:hAnsi="Verdana"/>
          <w:sz w:val="20"/>
          <w:szCs w:val="20"/>
        </w:rPr>
        <w:t xml:space="preserve"> games than Gen Zers, or 217 and 60</w:t>
      </w:r>
      <w:r w:rsidR="00DA4C61">
        <w:rPr>
          <w:rFonts w:ascii="Verdana" w:hAnsi="Verdana"/>
          <w:sz w:val="20"/>
          <w:szCs w:val="20"/>
        </w:rPr>
        <w:t>, respectively</w:t>
      </w:r>
      <w:r w:rsidR="00DA08D9">
        <w:rPr>
          <w:rFonts w:ascii="Verdana" w:hAnsi="Verdana"/>
          <w:sz w:val="20"/>
          <w:szCs w:val="20"/>
        </w:rPr>
        <w:t>. This is most likely because Gen Zers have much less disposable income.</w:t>
      </w:r>
    </w:p>
    <w:p w14:paraId="43D5ABA4" w14:textId="77269DA6" w:rsidR="00DA08D9" w:rsidRDefault="00DA08D9" w:rsidP="00886459">
      <w:pPr>
        <w:spacing w:after="0" w:line="240" w:lineRule="auto"/>
        <w:contextualSpacing/>
        <w:mirrorIndents/>
        <w:rPr>
          <w:rFonts w:ascii="Verdana" w:hAnsi="Verdana"/>
          <w:sz w:val="20"/>
          <w:szCs w:val="20"/>
        </w:rPr>
      </w:pPr>
    </w:p>
    <w:p w14:paraId="1F7ABA4B" w14:textId="77777777" w:rsidR="00DA4C61" w:rsidRDefault="00DA4C61" w:rsidP="00DA4C61">
      <w:pPr>
        <w:spacing w:after="0" w:line="240" w:lineRule="auto"/>
        <w:contextualSpacing/>
        <w:mirrorIndents/>
        <w:rPr>
          <w:rFonts w:ascii="Verdana" w:hAnsi="Verdana"/>
          <w:sz w:val="20"/>
          <w:szCs w:val="20"/>
        </w:rPr>
      </w:pPr>
      <w:r>
        <w:rPr>
          <w:rFonts w:ascii="Verdana" w:hAnsi="Verdana"/>
          <w:sz w:val="20"/>
          <w:szCs w:val="20"/>
        </w:rPr>
        <w:t>Gen Zers over-indexed more, on average, than Millennials for having attended an Esports event during the past year, or 268 and 164</w:t>
      </w:r>
      <w:r>
        <w:rPr>
          <w:sz w:val="20"/>
        </w:rPr>
        <w:t>, respectively</w:t>
      </w:r>
      <w:r>
        <w:rPr>
          <w:rFonts w:ascii="Verdana" w:hAnsi="Verdana"/>
          <w:sz w:val="20"/>
          <w:szCs w:val="20"/>
        </w:rPr>
        <w:t>. Millennials</w:t>
      </w:r>
      <w:r>
        <w:rPr>
          <w:sz w:val="20"/>
        </w:rPr>
        <w:t xml:space="preserve">, however, over-indexed for </w:t>
      </w:r>
      <w:r>
        <w:rPr>
          <w:rFonts w:ascii="Verdana" w:hAnsi="Verdana"/>
          <w:sz w:val="20"/>
          <w:szCs w:val="20"/>
        </w:rPr>
        <w:t>watching games on TV, on average, at 176, compared to 139 for Gen Zers.</w:t>
      </w:r>
    </w:p>
    <w:p w14:paraId="4009AD4D" w14:textId="4E4A4B0C" w:rsidR="002E4B5B" w:rsidRDefault="002E4B5B" w:rsidP="00886459">
      <w:pPr>
        <w:spacing w:after="0" w:line="240" w:lineRule="auto"/>
        <w:contextualSpacing/>
        <w:mirrorIndents/>
        <w:rPr>
          <w:rFonts w:ascii="Verdana" w:hAnsi="Verdana"/>
          <w:sz w:val="20"/>
          <w:szCs w:val="20"/>
        </w:rPr>
      </w:pPr>
    </w:p>
    <w:p w14:paraId="132DF0AA" w14:textId="21162649" w:rsidR="002E4B5B" w:rsidRPr="00886459" w:rsidRDefault="002E4B5B" w:rsidP="00886459">
      <w:pPr>
        <w:spacing w:after="0" w:line="240" w:lineRule="auto"/>
        <w:contextualSpacing/>
        <w:mirrorIndents/>
        <w:rPr>
          <w:rFonts w:ascii="Verdana" w:hAnsi="Verdana"/>
          <w:sz w:val="20"/>
          <w:szCs w:val="20"/>
        </w:rPr>
      </w:pPr>
      <w:r>
        <w:rPr>
          <w:rFonts w:ascii="Verdana" w:hAnsi="Verdana"/>
          <w:sz w:val="20"/>
          <w:szCs w:val="20"/>
        </w:rPr>
        <w:t>Gen Zers Esports fans over-indexed as fans of college basketball at 143, the NBA at 142 and the NFL at 118 while Millennial Esports over-indexed for all 7 sports in the table below.</w:t>
      </w:r>
    </w:p>
    <w:p w14:paraId="1277BEB9" w14:textId="0415E9F5" w:rsidR="008A7967" w:rsidRDefault="008A7967" w:rsidP="00886459">
      <w:pPr>
        <w:spacing w:after="0" w:line="240" w:lineRule="auto"/>
        <w:contextualSpacing/>
        <w:mirrorIndents/>
        <w:rPr>
          <w:rFonts w:ascii="Verdana" w:hAnsi="Verdana"/>
          <w:sz w:val="20"/>
          <w:szCs w:val="20"/>
        </w:rPr>
      </w:pPr>
    </w:p>
    <w:p w14:paraId="30A3A6A2" w14:textId="77777777" w:rsidR="002E4B5B" w:rsidRDefault="002E4B5B" w:rsidP="002E4B5B">
      <w:pPr>
        <w:spacing w:after="0" w:line="240" w:lineRule="auto"/>
        <w:contextualSpacing/>
        <w:mirrorIndents/>
        <w:jc w:val="center"/>
        <w:rPr>
          <w:b/>
          <w:bCs/>
          <w:sz w:val="20"/>
          <w:szCs w:val="20"/>
        </w:rPr>
      </w:pPr>
      <w:r>
        <w:rPr>
          <w:b/>
          <w:bCs/>
          <w:sz w:val="20"/>
          <w:szCs w:val="20"/>
        </w:rPr>
        <w:t xml:space="preserve">Indices of Millennial eSports Fans Who Were Fans of Other Major </w:t>
      </w:r>
    </w:p>
    <w:p w14:paraId="0DB6B473" w14:textId="113C73DD" w:rsidR="002E4B5B" w:rsidRPr="005D1511" w:rsidRDefault="002E4B5B" w:rsidP="002E4B5B">
      <w:pPr>
        <w:spacing w:after="0" w:line="240" w:lineRule="auto"/>
        <w:contextualSpacing/>
        <w:mirrorIndents/>
        <w:jc w:val="center"/>
        <w:rPr>
          <w:b/>
          <w:bCs/>
          <w:sz w:val="20"/>
          <w:szCs w:val="20"/>
        </w:rPr>
      </w:pPr>
      <w:r>
        <w:rPr>
          <w:b/>
          <w:bCs/>
          <w:sz w:val="20"/>
          <w:szCs w:val="20"/>
        </w:rPr>
        <w:t>Professional Sports Teams and College Sports, in Selected Markets</w:t>
      </w:r>
      <w:r w:rsidRPr="005D1511">
        <w:rPr>
          <w:b/>
          <w:bCs/>
          <w:sz w:val="20"/>
          <w:szCs w:val="20"/>
        </w:rPr>
        <w:t>, 202</w:t>
      </w:r>
      <w:r>
        <w:rPr>
          <w:b/>
          <w:bCs/>
          <w:sz w:val="20"/>
          <w:szCs w:val="20"/>
        </w:rPr>
        <w:t>1</w:t>
      </w:r>
    </w:p>
    <w:tbl>
      <w:tblPr>
        <w:tblW w:w="959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108"/>
        <w:gridCol w:w="1492"/>
        <w:gridCol w:w="1498"/>
        <w:gridCol w:w="1498"/>
        <w:gridCol w:w="1498"/>
        <w:gridCol w:w="1498"/>
      </w:tblGrid>
      <w:tr w:rsidR="002E4B5B" w:rsidRPr="005D1511" w14:paraId="267ED276" w14:textId="77777777" w:rsidTr="0068645B">
        <w:trPr>
          <w:jc w:val="center"/>
        </w:trPr>
        <w:tc>
          <w:tcPr>
            <w:tcW w:w="210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5355F51" w14:textId="21DBE5B9" w:rsidR="002E4B5B" w:rsidRPr="004815C1" w:rsidRDefault="002E4B5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Sport</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5B968176" w14:textId="77777777" w:rsidR="002E4B5B" w:rsidRPr="004815C1" w:rsidRDefault="002E4B5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7F1804E" w14:textId="77777777" w:rsidR="002E4B5B" w:rsidRPr="004815C1" w:rsidRDefault="002E4B5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Columbus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6D41484" w14:textId="77777777" w:rsidR="002E4B5B" w:rsidRPr="004815C1" w:rsidRDefault="002E4B5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Milwaukee-Racine, WI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123E02C" w14:textId="77777777" w:rsidR="002E4B5B" w:rsidRPr="004815C1" w:rsidRDefault="002E4B5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685BD81E" w14:textId="77777777" w:rsidR="002E4B5B" w:rsidRPr="004815C1" w:rsidRDefault="002E4B5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2E4B5B" w:rsidRPr="005D1511" w14:paraId="06AA2925" w14:textId="77777777" w:rsidTr="00B2517E">
        <w:tblPrEx>
          <w:tblBorders>
            <w:top w:val="none" w:sz="0" w:space="0" w:color="auto"/>
          </w:tblBorders>
        </w:tblPrEx>
        <w:trPr>
          <w:jc w:val="center"/>
        </w:trPr>
        <w:tc>
          <w:tcPr>
            <w:tcW w:w="210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A5CD15B" w14:textId="2C2D4471" w:rsidR="002E4B5B" w:rsidRPr="004815C1" w:rsidRDefault="002E4B5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MLB</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05D87DC2" w14:textId="7B6B6F3D"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D5D2BF4" w14:textId="2B0FAD41"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A6C1D7C" w14:textId="1E09546B"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00B402D4" w14:textId="01E57511" w:rsidR="002E4B5B" w:rsidRPr="00F678A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14DD3E42" w14:textId="655F1F6D" w:rsidR="002E4B5B" w:rsidRPr="004815C1" w:rsidRDefault="008C368D" w:rsidP="001C3F2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119</w:t>
            </w:r>
          </w:p>
        </w:tc>
      </w:tr>
      <w:tr w:rsidR="002E4B5B" w:rsidRPr="005D1511" w14:paraId="40CA6752" w14:textId="77777777" w:rsidTr="00B2517E">
        <w:tblPrEx>
          <w:tblBorders>
            <w:top w:val="none" w:sz="0" w:space="0" w:color="auto"/>
          </w:tblBorders>
        </w:tblPrEx>
        <w:trPr>
          <w:jc w:val="center"/>
        </w:trPr>
        <w:tc>
          <w:tcPr>
            <w:tcW w:w="21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8F93424" w14:textId="2256CAB3" w:rsidR="002E4B5B" w:rsidRPr="004815C1" w:rsidRDefault="002E4B5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MLS</w:t>
            </w:r>
          </w:p>
        </w:tc>
        <w:tc>
          <w:tcPr>
            <w:tcW w:w="1492"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1B52140C" w14:textId="3F68E026"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6D7CCC1" w14:textId="2CFD5B75"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369</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0FD6CB07" w14:textId="20184311"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423</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E3786E3" w14:textId="4C315A7A"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733E86E8" w14:textId="0852923C" w:rsidR="002E4B5B" w:rsidRPr="00B00624"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467</w:t>
            </w:r>
          </w:p>
        </w:tc>
      </w:tr>
      <w:tr w:rsidR="002E4B5B" w:rsidRPr="005D1511" w14:paraId="03E9B059" w14:textId="77777777" w:rsidTr="00B2517E">
        <w:tblPrEx>
          <w:tblBorders>
            <w:top w:val="none" w:sz="0" w:space="0" w:color="auto"/>
          </w:tblBorders>
        </w:tblPrEx>
        <w:trPr>
          <w:jc w:val="center"/>
        </w:trPr>
        <w:tc>
          <w:tcPr>
            <w:tcW w:w="21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FEA8424" w14:textId="58AA0A5E" w:rsidR="002E4B5B" w:rsidRDefault="0068645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NBA</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52DC1A44" w14:textId="586FDE75"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60E87D97" w14:textId="7FBDBD0A"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195</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5226F05B" w14:textId="5CAD7D1C"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266</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ADFBF7B" w14:textId="3CAA99EB"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34C1A528" w14:textId="364C9FBC"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r>
      <w:tr w:rsidR="002E4B5B" w:rsidRPr="005D1511" w14:paraId="45064D1A" w14:textId="77777777" w:rsidTr="00B2517E">
        <w:tblPrEx>
          <w:tblBorders>
            <w:top w:val="none" w:sz="0" w:space="0" w:color="auto"/>
          </w:tblBorders>
        </w:tblPrEx>
        <w:trPr>
          <w:jc w:val="center"/>
        </w:trPr>
        <w:tc>
          <w:tcPr>
            <w:tcW w:w="21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B30D039" w14:textId="019323F9" w:rsidR="002E4B5B" w:rsidRDefault="0068645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NFL</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2AB102A2" w14:textId="6985F916"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3BED837" w14:textId="495155BF"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B79AE3E" w14:textId="34EF5A7E"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173</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61E4874" w14:textId="1E9E1D7B"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02CE725F" w14:textId="7E74A49F"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r>
      <w:tr w:rsidR="002E4B5B" w:rsidRPr="005D1511" w14:paraId="7CFA0703" w14:textId="77777777" w:rsidTr="00B2517E">
        <w:tblPrEx>
          <w:tblBorders>
            <w:top w:val="none" w:sz="0" w:space="0" w:color="auto"/>
          </w:tblBorders>
        </w:tblPrEx>
        <w:trPr>
          <w:jc w:val="center"/>
        </w:trPr>
        <w:tc>
          <w:tcPr>
            <w:tcW w:w="21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D618372" w14:textId="1306442D" w:rsidR="002E4B5B" w:rsidRDefault="0068645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NHL</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60FC7F22" w14:textId="0D18BF83"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1A62992" w14:textId="7C765BB1"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144</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E95A74B" w14:textId="21AAB533"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591</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E3FDF9A" w14:textId="03560526"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104</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737224C8" w14:textId="0E0EFF9A"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219</w:t>
            </w:r>
          </w:p>
        </w:tc>
      </w:tr>
      <w:tr w:rsidR="002E4B5B" w:rsidRPr="005D1511" w14:paraId="5EA1D3D4" w14:textId="77777777" w:rsidTr="00B2517E">
        <w:tblPrEx>
          <w:tblBorders>
            <w:top w:val="none" w:sz="0" w:space="0" w:color="auto"/>
          </w:tblBorders>
        </w:tblPrEx>
        <w:trPr>
          <w:jc w:val="center"/>
        </w:trPr>
        <w:tc>
          <w:tcPr>
            <w:tcW w:w="21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165DC67" w14:textId="1389507E" w:rsidR="002E4B5B" w:rsidRDefault="0068645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College basketball</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BC533D4" w14:textId="6A4F4FA1"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5762591B" w14:textId="5D8EEA26"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204</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73013BD8" w14:textId="68A64C45"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428</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161C1E9" w14:textId="08CE4D6E"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90</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6E58C59C" w14:textId="76D5733A" w:rsidR="002E4B5B"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r>
      <w:tr w:rsidR="00B2517E" w:rsidRPr="005D1511" w14:paraId="494E66E2" w14:textId="77777777" w:rsidTr="00B2517E">
        <w:tblPrEx>
          <w:tblBorders>
            <w:top w:val="none" w:sz="0" w:space="0" w:color="auto"/>
          </w:tblBorders>
        </w:tblPrEx>
        <w:trPr>
          <w:jc w:val="center"/>
        </w:trPr>
        <w:tc>
          <w:tcPr>
            <w:tcW w:w="210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371EFE61" w14:textId="6E091D40" w:rsidR="002E4B5B" w:rsidRPr="004815C1" w:rsidRDefault="0068645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College football</w:t>
            </w:r>
          </w:p>
        </w:tc>
        <w:tc>
          <w:tcPr>
            <w:tcW w:w="1492"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3B11A3FC" w14:textId="1A931A26"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2ECCBEBC" w14:textId="3D2C8113"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174</w:t>
            </w:r>
          </w:p>
        </w:tc>
        <w:tc>
          <w:tcPr>
            <w:tcW w:w="1498"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7FBDF102" w14:textId="6DD43184" w:rsidR="002E4B5B" w:rsidRPr="00B00624"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337</w:t>
            </w:r>
          </w:p>
        </w:tc>
        <w:tc>
          <w:tcPr>
            <w:tcW w:w="149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34D3DB34" w14:textId="43F7ADEF"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498"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vAlign w:val="center"/>
          </w:tcPr>
          <w:p w14:paraId="3E8D2EEF" w14:textId="00C707D2" w:rsidR="002E4B5B" w:rsidRPr="004815C1" w:rsidRDefault="008C368D"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r>
    </w:tbl>
    <w:p w14:paraId="5FCDC0B2" w14:textId="0B33995C" w:rsidR="002E4B5B" w:rsidRDefault="002E4B5B" w:rsidP="002E4B5B">
      <w:pPr>
        <w:spacing w:after="0" w:line="240" w:lineRule="auto"/>
        <w:contextualSpacing/>
        <w:mirrorIndents/>
        <w:rPr>
          <w:rFonts w:ascii="Verdana" w:hAnsi="Verdana"/>
          <w:sz w:val="20"/>
          <w:szCs w:val="20"/>
        </w:rPr>
      </w:pPr>
      <w:r w:rsidRPr="00573142">
        <w:rPr>
          <w:sz w:val="16"/>
          <w:szCs w:val="16"/>
        </w:rPr>
        <w:t xml:space="preserve">Based on The Media Audit’s 2021 surveys  </w:t>
      </w:r>
      <w:r>
        <w:rPr>
          <w:sz w:val="16"/>
          <w:szCs w:val="16"/>
        </w:rPr>
        <w:tab/>
      </w:r>
      <w:r w:rsidR="008C368D">
        <w:rPr>
          <w:sz w:val="16"/>
          <w:szCs w:val="16"/>
        </w:rPr>
        <w:t>(See the note about the data on page 4)</w:t>
      </w:r>
    </w:p>
    <w:p w14:paraId="4CD3FA8E" w14:textId="16DC87BE" w:rsidR="00886459" w:rsidRPr="00DA4E2F" w:rsidRDefault="00886459" w:rsidP="00DA4E2F">
      <w:pPr>
        <w:spacing w:after="0" w:line="240" w:lineRule="auto"/>
        <w:contextualSpacing/>
        <w:mirrorIndents/>
        <w:jc w:val="center"/>
        <w:rPr>
          <w:rFonts w:ascii="Verdana" w:hAnsi="Verdana"/>
          <w:b/>
          <w:bCs/>
          <w:color w:val="0070C0"/>
          <w:sz w:val="20"/>
          <w:szCs w:val="20"/>
        </w:rPr>
      </w:pPr>
      <w:r w:rsidRPr="00DA4E2F">
        <w:rPr>
          <w:rFonts w:ascii="Verdana" w:hAnsi="Verdana"/>
          <w:b/>
          <w:bCs/>
          <w:color w:val="0070C0"/>
          <w:sz w:val="20"/>
          <w:szCs w:val="20"/>
        </w:rPr>
        <w:lastRenderedPageBreak/>
        <w:t>Esports Fans’ Media Choices</w:t>
      </w:r>
    </w:p>
    <w:p w14:paraId="53089C84" w14:textId="77777777" w:rsidR="009F2C45" w:rsidRDefault="009F2C45" w:rsidP="00886459">
      <w:pPr>
        <w:spacing w:after="0" w:line="240" w:lineRule="auto"/>
        <w:contextualSpacing/>
        <w:mirrorIndents/>
        <w:rPr>
          <w:rFonts w:ascii="Verdana" w:hAnsi="Verdana"/>
          <w:sz w:val="20"/>
          <w:szCs w:val="20"/>
        </w:rPr>
      </w:pPr>
    </w:p>
    <w:p w14:paraId="270E9714" w14:textId="7E951F19" w:rsidR="009F2C45" w:rsidRDefault="009F2C45" w:rsidP="00886459">
      <w:pPr>
        <w:spacing w:after="0" w:line="240" w:lineRule="auto"/>
        <w:contextualSpacing/>
        <w:mirrorIndents/>
        <w:rPr>
          <w:rFonts w:ascii="Verdana" w:hAnsi="Verdana"/>
          <w:sz w:val="20"/>
          <w:szCs w:val="20"/>
        </w:rPr>
      </w:pPr>
      <w:r>
        <w:rPr>
          <w:rFonts w:ascii="Verdana" w:hAnsi="Verdana"/>
          <w:sz w:val="20"/>
          <w:szCs w:val="20"/>
        </w:rPr>
        <w:t xml:space="preserve">According to </w:t>
      </w:r>
      <w:r w:rsidR="00DA4E2F">
        <w:rPr>
          <w:rFonts w:ascii="Verdana" w:hAnsi="Verdana"/>
          <w:sz w:val="20"/>
          <w:szCs w:val="20"/>
        </w:rPr>
        <w:t>The Media Audit’s five surveys</w:t>
      </w:r>
      <w:r>
        <w:rPr>
          <w:rFonts w:ascii="Verdana" w:hAnsi="Verdana"/>
          <w:sz w:val="20"/>
          <w:szCs w:val="20"/>
        </w:rPr>
        <w:t xml:space="preserve">, </w:t>
      </w:r>
      <w:r w:rsidR="00DA4E2F">
        <w:rPr>
          <w:rFonts w:ascii="Verdana" w:hAnsi="Verdana"/>
          <w:sz w:val="20"/>
          <w:szCs w:val="20"/>
        </w:rPr>
        <w:t>Gen Zers</w:t>
      </w:r>
      <w:r>
        <w:rPr>
          <w:rFonts w:ascii="Verdana" w:hAnsi="Verdana"/>
          <w:sz w:val="20"/>
          <w:szCs w:val="20"/>
        </w:rPr>
        <w:t xml:space="preserve"> who are Esports fans</w:t>
      </w:r>
      <w:r w:rsidR="00DA4E2F">
        <w:rPr>
          <w:rFonts w:ascii="Verdana" w:hAnsi="Verdana"/>
          <w:sz w:val="20"/>
          <w:szCs w:val="20"/>
        </w:rPr>
        <w:t xml:space="preserve"> over-indexed, on average, for </w:t>
      </w:r>
      <w:r>
        <w:rPr>
          <w:rFonts w:ascii="Verdana" w:hAnsi="Verdana"/>
          <w:sz w:val="20"/>
          <w:szCs w:val="20"/>
        </w:rPr>
        <w:t xml:space="preserve">heavy exposure to radio (180+ minutes during an average day) </w:t>
      </w:r>
      <w:r w:rsidR="00DA4E2F">
        <w:rPr>
          <w:rFonts w:ascii="Verdana" w:hAnsi="Verdana"/>
          <w:sz w:val="20"/>
          <w:szCs w:val="20"/>
        </w:rPr>
        <w:t>at 167</w:t>
      </w:r>
      <w:r>
        <w:rPr>
          <w:rFonts w:ascii="Verdana" w:hAnsi="Verdana"/>
          <w:sz w:val="20"/>
          <w:szCs w:val="20"/>
        </w:rPr>
        <w:t>, but under-indexed for the other four legacy media, with outdoor next at 70.</w:t>
      </w:r>
      <w:r w:rsidR="00DA4E2F">
        <w:rPr>
          <w:rFonts w:ascii="Verdana" w:hAnsi="Verdana"/>
          <w:sz w:val="20"/>
          <w:szCs w:val="20"/>
        </w:rPr>
        <w:t xml:space="preserve"> </w:t>
      </w:r>
    </w:p>
    <w:p w14:paraId="60FB785F" w14:textId="77777777" w:rsidR="009F2C45" w:rsidRDefault="009F2C45" w:rsidP="00886459">
      <w:pPr>
        <w:spacing w:after="0" w:line="240" w:lineRule="auto"/>
        <w:contextualSpacing/>
        <w:mirrorIndents/>
        <w:rPr>
          <w:rFonts w:ascii="Verdana" w:hAnsi="Verdana"/>
          <w:sz w:val="20"/>
          <w:szCs w:val="20"/>
        </w:rPr>
      </w:pPr>
    </w:p>
    <w:p w14:paraId="76DB7ED0" w14:textId="332E8003" w:rsidR="00DA4E2F" w:rsidRDefault="009F2C45" w:rsidP="00886459">
      <w:pPr>
        <w:spacing w:after="0" w:line="240" w:lineRule="auto"/>
        <w:contextualSpacing/>
        <w:mirrorIndents/>
        <w:rPr>
          <w:rFonts w:ascii="Verdana" w:hAnsi="Verdana"/>
          <w:sz w:val="20"/>
          <w:szCs w:val="20"/>
        </w:rPr>
      </w:pPr>
      <w:r>
        <w:rPr>
          <w:rFonts w:ascii="Verdana" w:hAnsi="Verdana"/>
          <w:sz w:val="20"/>
          <w:szCs w:val="20"/>
        </w:rPr>
        <w:t xml:space="preserve">By comparison, </w:t>
      </w:r>
      <w:r w:rsidR="00DA4E2F">
        <w:rPr>
          <w:rFonts w:ascii="Verdana" w:hAnsi="Verdana"/>
          <w:sz w:val="20"/>
          <w:szCs w:val="20"/>
        </w:rPr>
        <w:t xml:space="preserve">Millennials </w:t>
      </w:r>
      <w:r>
        <w:rPr>
          <w:rFonts w:ascii="Verdana" w:hAnsi="Verdana"/>
          <w:sz w:val="20"/>
          <w:szCs w:val="20"/>
        </w:rPr>
        <w:t xml:space="preserve">who are Esports fans </w:t>
      </w:r>
      <w:r w:rsidR="00DA4E2F">
        <w:rPr>
          <w:rFonts w:ascii="Verdana" w:hAnsi="Verdana"/>
          <w:sz w:val="20"/>
          <w:szCs w:val="20"/>
        </w:rPr>
        <w:t>over-indexed</w:t>
      </w:r>
      <w:r>
        <w:rPr>
          <w:rFonts w:ascii="Verdana" w:hAnsi="Verdana"/>
          <w:sz w:val="20"/>
          <w:szCs w:val="20"/>
        </w:rPr>
        <w:t xml:space="preserve"> for heavy exposure to four of five legacy media, on average:</w:t>
      </w:r>
      <w:r w:rsidR="00DA4E2F">
        <w:rPr>
          <w:rFonts w:ascii="Verdana" w:hAnsi="Verdana"/>
          <w:sz w:val="20"/>
          <w:szCs w:val="20"/>
        </w:rPr>
        <w:t xml:space="preserve"> </w:t>
      </w:r>
      <w:r>
        <w:rPr>
          <w:rFonts w:ascii="Verdana" w:hAnsi="Verdana"/>
          <w:sz w:val="20"/>
          <w:szCs w:val="20"/>
        </w:rPr>
        <w:t>Newspaper at 142, direct mail at 129, outdoor at 127 and radio at 110, and slightly under-indexed on average for TV at 96.</w:t>
      </w:r>
    </w:p>
    <w:p w14:paraId="19F1B242" w14:textId="6850462C" w:rsidR="009F2C45" w:rsidRDefault="009F2C45" w:rsidP="00886459">
      <w:pPr>
        <w:spacing w:after="0" w:line="240" w:lineRule="auto"/>
        <w:contextualSpacing/>
        <w:mirrorIndents/>
        <w:rPr>
          <w:rFonts w:ascii="Verdana" w:hAnsi="Verdana"/>
          <w:sz w:val="20"/>
          <w:szCs w:val="20"/>
        </w:rPr>
      </w:pPr>
    </w:p>
    <w:p w14:paraId="6AA0E8AA" w14:textId="1C644A67" w:rsidR="009F2C45" w:rsidRDefault="00F24A59" w:rsidP="00886459">
      <w:pPr>
        <w:spacing w:after="0" w:line="240" w:lineRule="auto"/>
        <w:contextualSpacing/>
        <w:mirrorIndents/>
        <w:rPr>
          <w:rFonts w:ascii="Verdana" w:hAnsi="Verdana"/>
          <w:sz w:val="20"/>
          <w:szCs w:val="20"/>
        </w:rPr>
      </w:pPr>
      <w:r>
        <w:rPr>
          <w:rFonts w:ascii="Verdana" w:hAnsi="Verdana"/>
          <w:sz w:val="20"/>
          <w:szCs w:val="20"/>
        </w:rPr>
        <w:t xml:space="preserve">For heavy exposure to digital media, Gen Zers who are Esports fans over-indexed on average, more than Millennials for the Internet, social media and audio streaming while Millennials over-indexed more for podcast listening and video streaming. </w:t>
      </w:r>
    </w:p>
    <w:p w14:paraId="67055431" w14:textId="77777777" w:rsidR="00DA4E2F" w:rsidRDefault="00DA4E2F" w:rsidP="00886459">
      <w:pPr>
        <w:spacing w:after="0" w:line="240" w:lineRule="auto"/>
        <w:contextualSpacing/>
        <w:mirrorIndents/>
        <w:rPr>
          <w:rFonts w:ascii="Verdana" w:hAnsi="Verdana"/>
          <w:sz w:val="20"/>
          <w:szCs w:val="20"/>
        </w:rPr>
      </w:pPr>
    </w:p>
    <w:p w14:paraId="518691A9" w14:textId="319BB1FA" w:rsidR="00F24A59" w:rsidRDefault="00F24A59" w:rsidP="00F24A59">
      <w:pPr>
        <w:spacing w:after="0" w:line="240" w:lineRule="auto"/>
        <w:contextualSpacing/>
        <w:mirrorIndents/>
        <w:jc w:val="center"/>
        <w:rPr>
          <w:b/>
          <w:bCs/>
          <w:sz w:val="20"/>
          <w:szCs w:val="20"/>
        </w:rPr>
      </w:pPr>
      <w:r>
        <w:rPr>
          <w:b/>
          <w:bCs/>
          <w:sz w:val="20"/>
          <w:szCs w:val="20"/>
        </w:rPr>
        <w:t xml:space="preserve">Indices of Millennial eSports Fans Who Watched Major </w:t>
      </w:r>
      <w:r w:rsidR="0046428B">
        <w:rPr>
          <w:b/>
          <w:bCs/>
          <w:sz w:val="20"/>
          <w:szCs w:val="20"/>
        </w:rPr>
        <w:t xml:space="preserve">Video </w:t>
      </w:r>
      <w:r>
        <w:rPr>
          <w:b/>
          <w:bCs/>
          <w:sz w:val="20"/>
          <w:szCs w:val="20"/>
        </w:rPr>
        <w:t xml:space="preserve">Streaming </w:t>
      </w:r>
    </w:p>
    <w:p w14:paraId="1CC643D1" w14:textId="39E8B82A" w:rsidR="00F24A59" w:rsidRPr="005D1511" w:rsidRDefault="00F24A59" w:rsidP="00F24A59">
      <w:pPr>
        <w:spacing w:after="0" w:line="240" w:lineRule="auto"/>
        <w:contextualSpacing/>
        <w:mirrorIndents/>
        <w:jc w:val="center"/>
        <w:rPr>
          <w:b/>
          <w:bCs/>
          <w:sz w:val="20"/>
          <w:szCs w:val="20"/>
        </w:rPr>
      </w:pPr>
      <w:r>
        <w:rPr>
          <w:b/>
          <w:bCs/>
          <w:sz w:val="20"/>
          <w:szCs w:val="20"/>
        </w:rPr>
        <w:t>Services During the Past 7 Days, in Selected Markets</w:t>
      </w:r>
      <w:r w:rsidRPr="005D1511">
        <w:rPr>
          <w:b/>
          <w:bCs/>
          <w:sz w:val="20"/>
          <w:szCs w:val="20"/>
        </w:rPr>
        <w:t>, 202</w:t>
      </w:r>
      <w:r>
        <w:rPr>
          <w:b/>
          <w:bCs/>
          <w:sz w:val="20"/>
          <w:szCs w:val="20"/>
        </w:rPr>
        <w:t>1</w:t>
      </w:r>
    </w:p>
    <w:tbl>
      <w:tblPr>
        <w:tblW w:w="944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958"/>
        <w:gridCol w:w="1492"/>
        <w:gridCol w:w="1498"/>
        <w:gridCol w:w="1498"/>
        <w:gridCol w:w="1498"/>
        <w:gridCol w:w="1498"/>
      </w:tblGrid>
      <w:tr w:rsidR="00F24A59" w:rsidRPr="005D1511" w14:paraId="6AFC5734" w14:textId="77777777" w:rsidTr="0046428B">
        <w:trPr>
          <w:jc w:val="center"/>
        </w:trPr>
        <w:tc>
          <w:tcPr>
            <w:tcW w:w="195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7D2460BE" w14:textId="20F17394" w:rsidR="00F24A59" w:rsidRPr="004815C1" w:rsidRDefault="0046428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 xml:space="preserve">Video  </w:t>
            </w:r>
            <w:r w:rsidR="00F24A59">
              <w:rPr>
                <w:rFonts w:ascii="Verdana" w:eastAsia="Times New Roman" w:hAnsi="Verdana"/>
                <w:sz w:val="20"/>
                <w:szCs w:val="20"/>
              </w:rPr>
              <w:t>Streaming Service</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7A06596" w14:textId="77777777" w:rsidR="00F24A59" w:rsidRPr="004815C1" w:rsidRDefault="00F24A59"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F662267" w14:textId="77777777" w:rsidR="00F24A59" w:rsidRPr="004815C1" w:rsidRDefault="00F24A59"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Columbus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C42AD72" w14:textId="77777777" w:rsidR="00F24A59" w:rsidRPr="004815C1" w:rsidRDefault="00F24A59"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Milwaukee-Racine, WI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504DB0F" w14:textId="77777777" w:rsidR="00F24A59" w:rsidRPr="004815C1" w:rsidRDefault="00F24A59"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654B6FA" w14:textId="77777777" w:rsidR="00F24A59" w:rsidRPr="004815C1" w:rsidRDefault="00F24A59"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F24A59" w:rsidRPr="005D1511" w14:paraId="7528159C" w14:textId="77777777" w:rsidTr="0046428B">
        <w:tblPrEx>
          <w:tblBorders>
            <w:top w:val="none" w:sz="0" w:space="0" w:color="auto"/>
          </w:tblBorders>
        </w:tblPrEx>
        <w:trPr>
          <w:jc w:val="center"/>
        </w:trPr>
        <w:tc>
          <w:tcPr>
            <w:tcW w:w="195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DAA638B" w14:textId="2AD04C99" w:rsidR="00F24A59" w:rsidRPr="004815C1" w:rsidRDefault="00F24A5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Amazon Prime</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3CB9BCDD" w14:textId="125B8413" w:rsidR="00F24A59" w:rsidRPr="004815C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3C8F3D62" w14:textId="6FA2728C" w:rsidR="00F24A59" w:rsidRPr="004815C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E329CEF" w14:textId="19C8E7D5" w:rsidR="00F24A59" w:rsidRPr="004815C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147</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56BB6FD7" w14:textId="6D548B72" w:rsidR="00F24A59" w:rsidRPr="00F678A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EAF1DD" w:themeFill="accent3" w:themeFillTint="33"/>
            <w:vAlign w:val="center"/>
          </w:tcPr>
          <w:p w14:paraId="6FBE5DF9" w14:textId="57E622FF" w:rsidR="00F24A59" w:rsidRPr="004815C1" w:rsidRDefault="00B2517E" w:rsidP="001C3F2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101</w:t>
            </w:r>
          </w:p>
        </w:tc>
      </w:tr>
      <w:tr w:rsidR="00F24A59" w:rsidRPr="005D1511" w14:paraId="3C13323A" w14:textId="77777777" w:rsidTr="0046428B">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C960C19" w14:textId="0CB65401" w:rsidR="00F24A59" w:rsidRDefault="00F24A5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Apple TV</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35AEF87" w14:textId="2ED1B402"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2A3DCB8" w14:textId="2626B164"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23574E0C" w14:textId="37350DF0"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173</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759D59C" w14:textId="372C0CE3"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7C64A4CC" w14:textId="717C6C6E"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177</w:t>
            </w:r>
          </w:p>
        </w:tc>
      </w:tr>
      <w:tr w:rsidR="00F24A59" w:rsidRPr="005D1511" w14:paraId="3D3DC8EC" w14:textId="77777777" w:rsidTr="0046428B">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77AA852" w14:textId="50EBAC48" w:rsidR="00F24A59" w:rsidRDefault="00F24A5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Disney+</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798360B" w14:textId="77D7CE59"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127</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55E1F2F" w14:textId="5BB7CCD6"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6DF2A15" w14:textId="55C3867D"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6A5E69ED" w14:textId="5438F0B8"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4312A481" w14:textId="317DE5DC"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r>
      <w:tr w:rsidR="00F24A59" w:rsidRPr="005D1511" w14:paraId="732BC2C9" w14:textId="77777777" w:rsidTr="0046428B">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651DA55" w14:textId="3F308AD8" w:rsidR="00F24A59" w:rsidRDefault="00F24A5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Hulu</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D31A521" w14:textId="616691DF"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498A9F2" w14:textId="193B883C"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FBC8347" w14:textId="7A76E7BB"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152</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E0516E1" w14:textId="565C7923"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w:t>
            </w:r>
          </w:p>
        </w:tc>
        <w:tc>
          <w:tcPr>
            <w:tcW w:w="1498"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544B98A5" w14:textId="7C1DA7C7" w:rsidR="00F24A59"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56</w:t>
            </w:r>
          </w:p>
        </w:tc>
      </w:tr>
      <w:tr w:rsidR="00B2517E" w:rsidRPr="005D1511" w14:paraId="247EEB39" w14:textId="77777777" w:rsidTr="0046428B">
        <w:tblPrEx>
          <w:tblBorders>
            <w:top w:val="none" w:sz="0" w:space="0" w:color="auto"/>
          </w:tblBorders>
        </w:tblPrEx>
        <w:trPr>
          <w:jc w:val="center"/>
        </w:trPr>
        <w:tc>
          <w:tcPr>
            <w:tcW w:w="195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70DC98D8" w14:textId="2A6A0014" w:rsidR="00F24A59" w:rsidRPr="004815C1" w:rsidRDefault="00F24A59"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Netflix</w:t>
            </w:r>
          </w:p>
        </w:tc>
        <w:tc>
          <w:tcPr>
            <w:tcW w:w="1492" w:type="dxa"/>
            <w:tcBorders>
              <w:top w:val="single" w:sz="4" w:space="0" w:color="000000"/>
              <w:left w:val="single" w:sz="18" w:space="0" w:color="0070C0"/>
              <w:bottom w:val="single" w:sz="12" w:space="0" w:color="auto"/>
              <w:right w:val="single" w:sz="8" w:space="0" w:color="0070C0"/>
            </w:tcBorders>
            <w:shd w:val="clear" w:color="auto" w:fill="F2DBDB" w:themeFill="accent2" w:themeFillTint="33"/>
            <w:vAlign w:val="center"/>
          </w:tcPr>
          <w:p w14:paraId="59E0922D" w14:textId="4713CFF3" w:rsidR="00F24A59" w:rsidRPr="004815C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498"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17549DFE" w14:textId="05672809" w:rsidR="00F24A59" w:rsidRPr="004815C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243DE45B" w14:textId="14A075D5" w:rsidR="00F24A59" w:rsidRPr="00B00624"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498"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756E2AAE" w14:textId="0E56392C" w:rsidR="00F24A59" w:rsidRPr="004815C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83</w:t>
            </w:r>
          </w:p>
        </w:tc>
        <w:tc>
          <w:tcPr>
            <w:tcW w:w="1498"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vAlign w:val="center"/>
          </w:tcPr>
          <w:p w14:paraId="1E685B2F" w14:textId="3FD9773A" w:rsidR="00F24A59" w:rsidRPr="004815C1" w:rsidRDefault="00B2517E"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r>
    </w:tbl>
    <w:p w14:paraId="3412B8AF" w14:textId="0D134D31" w:rsidR="00F24A59" w:rsidRDefault="00F24A59" w:rsidP="00F24A59">
      <w:pPr>
        <w:spacing w:after="0" w:line="240" w:lineRule="auto"/>
        <w:contextualSpacing/>
        <w:mirrorIndents/>
        <w:rPr>
          <w:rFonts w:ascii="Verdana" w:hAnsi="Verdana"/>
          <w:sz w:val="20"/>
          <w:szCs w:val="20"/>
        </w:rPr>
      </w:pPr>
      <w:r w:rsidRPr="00573142">
        <w:rPr>
          <w:sz w:val="16"/>
          <w:szCs w:val="16"/>
        </w:rPr>
        <w:t xml:space="preserve">Based on The Media Audit’s 2021 surveys  </w:t>
      </w:r>
      <w:r>
        <w:rPr>
          <w:sz w:val="16"/>
          <w:szCs w:val="16"/>
        </w:rPr>
        <w:tab/>
        <w:t>(See the note about the data on page 4)</w:t>
      </w:r>
    </w:p>
    <w:p w14:paraId="72AB9B71" w14:textId="77777777" w:rsidR="00DA4E2F" w:rsidRDefault="00DA4E2F" w:rsidP="00886459">
      <w:pPr>
        <w:spacing w:after="0" w:line="240" w:lineRule="auto"/>
        <w:contextualSpacing/>
        <w:mirrorIndents/>
        <w:rPr>
          <w:rFonts w:ascii="Verdana" w:hAnsi="Verdana"/>
          <w:sz w:val="20"/>
          <w:szCs w:val="20"/>
        </w:rPr>
      </w:pPr>
    </w:p>
    <w:p w14:paraId="62DCE691" w14:textId="7B7AC487" w:rsidR="00886459" w:rsidRPr="00B2517E" w:rsidRDefault="00886459" w:rsidP="00B2517E">
      <w:pPr>
        <w:spacing w:after="0" w:line="240" w:lineRule="auto"/>
        <w:contextualSpacing/>
        <w:mirrorIndents/>
        <w:jc w:val="center"/>
        <w:rPr>
          <w:rFonts w:ascii="Verdana" w:hAnsi="Verdana"/>
          <w:b/>
          <w:bCs/>
          <w:color w:val="0070C0"/>
          <w:sz w:val="20"/>
          <w:szCs w:val="20"/>
        </w:rPr>
      </w:pPr>
      <w:r w:rsidRPr="00B2517E">
        <w:rPr>
          <w:rFonts w:ascii="Verdana" w:hAnsi="Verdana"/>
          <w:b/>
          <w:bCs/>
          <w:color w:val="0070C0"/>
          <w:sz w:val="20"/>
          <w:szCs w:val="20"/>
        </w:rPr>
        <w:t xml:space="preserve">Esports Fans’ </w:t>
      </w:r>
      <w:r w:rsidR="00221167">
        <w:rPr>
          <w:rFonts w:ascii="Verdana" w:hAnsi="Verdana"/>
          <w:b/>
          <w:bCs/>
          <w:color w:val="0070C0"/>
          <w:sz w:val="20"/>
          <w:szCs w:val="20"/>
        </w:rPr>
        <w:t>Online</w:t>
      </w:r>
      <w:r w:rsidRPr="00B2517E">
        <w:rPr>
          <w:rFonts w:ascii="Verdana" w:hAnsi="Verdana"/>
          <w:b/>
          <w:bCs/>
          <w:color w:val="0070C0"/>
          <w:sz w:val="20"/>
          <w:szCs w:val="20"/>
        </w:rPr>
        <w:t xml:space="preserve"> Habits</w:t>
      </w:r>
    </w:p>
    <w:p w14:paraId="4F8622F7" w14:textId="14BFCFA7" w:rsidR="00886459" w:rsidRDefault="00886459" w:rsidP="00886459">
      <w:pPr>
        <w:spacing w:after="0" w:line="240" w:lineRule="auto"/>
        <w:contextualSpacing/>
        <w:mirrorIndents/>
        <w:rPr>
          <w:rFonts w:ascii="Verdana" w:hAnsi="Verdana"/>
          <w:sz w:val="20"/>
          <w:szCs w:val="20"/>
        </w:rPr>
      </w:pPr>
    </w:p>
    <w:p w14:paraId="1D8DFC82" w14:textId="03F3AE31" w:rsidR="00B2517E" w:rsidRDefault="00A04C94" w:rsidP="00886459">
      <w:pPr>
        <w:spacing w:after="0" w:line="240" w:lineRule="auto"/>
        <w:contextualSpacing/>
        <w:mirrorIndents/>
        <w:rPr>
          <w:rFonts w:ascii="Verdana" w:hAnsi="Verdana"/>
          <w:sz w:val="20"/>
          <w:szCs w:val="20"/>
        </w:rPr>
      </w:pPr>
      <w:r>
        <w:rPr>
          <w:rFonts w:ascii="Verdana" w:hAnsi="Verdana"/>
          <w:sz w:val="20"/>
          <w:szCs w:val="20"/>
        </w:rPr>
        <w:t>Gen Z Esports fans over-indexed the most for logging onto Snapchat during the past month at an average of 128 (among eight social media platforms). Interestingly, Pinterest was second at an average of 110, then YouTube at 107 and TikTok and Twitter tied at 105.</w:t>
      </w:r>
    </w:p>
    <w:p w14:paraId="0A730424" w14:textId="79728056" w:rsidR="00A04C94" w:rsidRDefault="00A04C94" w:rsidP="00886459">
      <w:pPr>
        <w:spacing w:after="0" w:line="240" w:lineRule="auto"/>
        <w:contextualSpacing/>
        <w:mirrorIndents/>
        <w:rPr>
          <w:rFonts w:ascii="Verdana" w:hAnsi="Verdana"/>
          <w:sz w:val="20"/>
          <w:szCs w:val="20"/>
        </w:rPr>
      </w:pPr>
    </w:p>
    <w:p w14:paraId="38B26A57" w14:textId="2C31C00D" w:rsidR="00A04C94" w:rsidRDefault="00A04C94" w:rsidP="00886459">
      <w:pPr>
        <w:spacing w:after="0" w:line="240" w:lineRule="auto"/>
        <w:contextualSpacing/>
        <w:mirrorIndents/>
        <w:rPr>
          <w:rFonts w:ascii="Verdana" w:hAnsi="Verdana"/>
          <w:sz w:val="20"/>
          <w:szCs w:val="20"/>
        </w:rPr>
      </w:pPr>
      <w:r>
        <w:rPr>
          <w:rFonts w:ascii="Verdana" w:hAnsi="Verdana"/>
          <w:sz w:val="20"/>
          <w:szCs w:val="20"/>
        </w:rPr>
        <w:t>Among Millennial Esports fans, they only over-indexed for logging on to LinkedIn during the past month at 112, although Pinterest was 101. They under-indexed the most, on average for logging onto Snapchat at 86.</w:t>
      </w:r>
    </w:p>
    <w:p w14:paraId="0BA17BEE" w14:textId="4D1C1EB2" w:rsidR="00A04C94" w:rsidRDefault="00A04C94" w:rsidP="00886459">
      <w:pPr>
        <w:spacing w:after="0" w:line="240" w:lineRule="auto"/>
        <w:contextualSpacing/>
        <w:mirrorIndents/>
        <w:rPr>
          <w:rFonts w:ascii="Verdana" w:hAnsi="Verdana"/>
          <w:sz w:val="20"/>
          <w:szCs w:val="20"/>
        </w:rPr>
      </w:pPr>
    </w:p>
    <w:p w14:paraId="1EE146AC" w14:textId="21F3EEB4" w:rsidR="0046428B" w:rsidRDefault="0046428B" w:rsidP="0046428B">
      <w:pPr>
        <w:spacing w:after="0" w:line="240" w:lineRule="auto"/>
        <w:contextualSpacing/>
        <w:mirrorIndents/>
        <w:jc w:val="center"/>
        <w:rPr>
          <w:b/>
          <w:bCs/>
          <w:sz w:val="20"/>
          <w:szCs w:val="20"/>
        </w:rPr>
      </w:pPr>
      <w:r>
        <w:rPr>
          <w:b/>
          <w:bCs/>
          <w:sz w:val="20"/>
          <w:szCs w:val="20"/>
        </w:rPr>
        <w:t xml:space="preserve">Indices of Millennial eSports Fans Who Listened to Major Audio Streaming </w:t>
      </w:r>
    </w:p>
    <w:p w14:paraId="4360EB68" w14:textId="516820ED" w:rsidR="0046428B" w:rsidRPr="005D1511" w:rsidRDefault="0046428B" w:rsidP="0046428B">
      <w:pPr>
        <w:spacing w:after="0" w:line="240" w:lineRule="auto"/>
        <w:contextualSpacing/>
        <w:mirrorIndents/>
        <w:jc w:val="center"/>
        <w:rPr>
          <w:b/>
          <w:bCs/>
          <w:sz w:val="20"/>
          <w:szCs w:val="20"/>
        </w:rPr>
      </w:pPr>
      <w:r>
        <w:rPr>
          <w:b/>
          <w:bCs/>
          <w:sz w:val="20"/>
          <w:szCs w:val="20"/>
        </w:rPr>
        <w:t>Services During the Past 7 Days, in Selected Markets</w:t>
      </w:r>
      <w:r w:rsidRPr="005D1511">
        <w:rPr>
          <w:b/>
          <w:bCs/>
          <w:sz w:val="20"/>
          <w:szCs w:val="20"/>
        </w:rPr>
        <w:t>, 202</w:t>
      </w:r>
      <w:r>
        <w:rPr>
          <w:b/>
          <w:bCs/>
          <w:sz w:val="20"/>
          <w:szCs w:val="20"/>
        </w:rPr>
        <w:t>1</w:t>
      </w:r>
    </w:p>
    <w:tbl>
      <w:tblPr>
        <w:tblW w:w="944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958"/>
        <w:gridCol w:w="1492"/>
        <w:gridCol w:w="1498"/>
        <w:gridCol w:w="1498"/>
        <w:gridCol w:w="1498"/>
        <w:gridCol w:w="1498"/>
      </w:tblGrid>
      <w:tr w:rsidR="0046428B" w:rsidRPr="005D1511" w14:paraId="303658B2" w14:textId="77777777" w:rsidTr="0046428B">
        <w:trPr>
          <w:jc w:val="center"/>
        </w:trPr>
        <w:tc>
          <w:tcPr>
            <w:tcW w:w="195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7833D416" w14:textId="16B18005" w:rsidR="0046428B" w:rsidRPr="004815C1" w:rsidRDefault="0046428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Audio Streaming Service</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75C51FD" w14:textId="77777777" w:rsidR="0046428B" w:rsidRPr="004815C1" w:rsidRDefault="0046428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BC25CCF" w14:textId="77777777" w:rsidR="0046428B" w:rsidRPr="004815C1" w:rsidRDefault="0046428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Columbus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A6F3B74" w14:textId="77777777" w:rsidR="0046428B" w:rsidRPr="004815C1" w:rsidRDefault="0046428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Milwaukee-Racine, WI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848AB34" w14:textId="77777777" w:rsidR="0046428B" w:rsidRPr="004815C1" w:rsidRDefault="0046428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16DCD078" w14:textId="77777777" w:rsidR="0046428B" w:rsidRPr="004815C1" w:rsidRDefault="0046428B"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3C7FF4" w:rsidRPr="005D1511" w14:paraId="44638C10" w14:textId="77777777" w:rsidTr="003C7FF4">
        <w:tblPrEx>
          <w:tblBorders>
            <w:top w:val="none" w:sz="0" w:space="0" w:color="auto"/>
          </w:tblBorders>
        </w:tblPrEx>
        <w:trPr>
          <w:jc w:val="center"/>
        </w:trPr>
        <w:tc>
          <w:tcPr>
            <w:tcW w:w="195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FF57AFC" w14:textId="5E3D6FDB" w:rsidR="0046428B" w:rsidRPr="004815C1"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Amazon Prime</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777BD29C" w14:textId="6DBF622F" w:rsidR="0046428B" w:rsidRPr="004815C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644BAC4C" w14:textId="416BB23F" w:rsidR="0046428B" w:rsidRPr="004815C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461DC2BD" w14:textId="7EEFA7D8" w:rsidR="0046428B" w:rsidRPr="004815C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7EC4B269" w14:textId="58C74451" w:rsidR="0046428B" w:rsidRPr="00F678A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139</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E5B8B7" w:themeFill="accent2" w:themeFillTint="66"/>
            <w:vAlign w:val="center"/>
          </w:tcPr>
          <w:p w14:paraId="5AFD599C" w14:textId="378C41ED" w:rsidR="0046428B" w:rsidRPr="004815C1" w:rsidRDefault="005F2E64" w:rsidP="001C3F2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88</w:t>
            </w:r>
          </w:p>
        </w:tc>
      </w:tr>
      <w:tr w:rsidR="003C7FF4" w:rsidRPr="005D1511" w14:paraId="6F134DB0" w14:textId="77777777" w:rsidTr="003C7FF4">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A012C36" w14:textId="691BFD4C" w:rsidR="0046428B"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Apple Music</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5A09EAC2" w14:textId="446FB55F"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97FF7D5" w14:textId="790179CC"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D537AAC" w14:textId="3EDC5FD5"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146</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695FF97" w14:textId="0E055AEA"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137AF4F0" w14:textId="3092E990"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r>
      <w:tr w:rsidR="003C7FF4" w:rsidRPr="005D1511" w14:paraId="73669241" w14:textId="77777777" w:rsidTr="003C7FF4">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298431C" w14:textId="4A3151F5" w:rsidR="0046428B"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Google Play</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365371D9" w14:textId="08C7B1C6"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A436228" w14:textId="090FD571"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6196795" w14:textId="46A58E5A"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57A78ACE" w14:textId="7E662B2A"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83</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184EC35" w14:textId="6D48136C"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r>
      <w:tr w:rsidR="0046428B" w:rsidRPr="005D1511" w14:paraId="35C41E3A" w14:textId="77777777" w:rsidTr="003C7FF4">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1C778F3" w14:textId="4B02F136" w:rsidR="0046428B"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iHeartRadio</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7C77CD81" w14:textId="299617CE"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B13B5CB" w14:textId="1BDE289A"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5E31DDD3" w14:textId="075EA896"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44</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3A17C085" w14:textId="33041CA3"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3C417221" w14:textId="7A5A59A5"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r>
      <w:tr w:rsidR="0046428B" w:rsidRPr="005D1511" w14:paraId="494EB92C" w14:textId="77777777" w:rsidTr="003C7FF4">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15B3D05" w14:textId="6DDE1C9C" w:rsidR="0046428B"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Pandora</w:t>
            </w:r>
          </w:p>
        </w:tc>
        <w:tc>
          <w:tcPr>
            <w:tcW w:w="1492"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3440BC70" w14:textId="3A644E81"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289E370" w14:textId="3CC74515"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EE715DA" w14:textId="37E65C6B"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188</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23E480E" w14:textId="0419D15F"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141</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1A5EFE4E" w14:textId="20543B84"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r>
      <w:tr w:rsidR="0046428B" w:rsidRPr="005D1511" w14:paraId="6712FAB4" w14:textId="77777777" w:rsidTr="003C7FF4">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49A7372" w14:textId="2B955FF8" w:rsidR="0046428B"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SiriusXM Radio</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44B9A9B" w14:textId="5727E4A4"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376FD01" w14:textId="08E192CB"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6D50142" w14:textId="231C1867"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156</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49DF80E" w14:textId="5B2E52D9"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97</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3B41D19B" w14:textId="1D5668B4"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201</w:t>
            </w:r>
          </w:p>
        </w:tc>
      </w:tr>
      <w:tr w:rsidR="003C7FF4" w:rsidRPr="005D1511" w14:paraId="518F92D3" w14:textId="77777777" w:rsidTr="003C7FF4">
        <w:tblPrEx>
          <w:tblBorders>
            <w:top w:val="none" w:sz="0" w:space="0" w:color="auto"/>
          </w:tblBorders>
        </w:tblPrEx>
        <w:trPr>
          <w:jc w:val="center"/>
        </w:trPr>
        <w:tc>
          <w:tcPr>
            <w:tcW w:w="19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105C21F" w14:textId="49D202D3" w:rsidR="0046428B"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Spotify</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14F4F881" w14:textId="1F8973F8"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4EE2D28" w14:textId="785CE273"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047052A" w14:textId="22CB9A8A"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0F9DE77D" w14:textId="7318BAC3"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72</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37C667F9" w14:textId="24942B5D" w:rsidR="0046428B"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r>
      <w:tr w:rsidR="0046428B" w:rsidRPr="005D1511" w14:paraId="7EC4962D" w14:textId="77777777" w:rsidTr="003C7FF4">
        <w:tblPrEx>
          <w:tblBorders>
            <w:top w:val="none" w:sz="0" w:space="0" w:color="auto"/>
          </w:tblBorders>
        </w:tblPrEx>
        <w:trPr>
          <w:jc w:val="center"/>
        </w:trPr>
        <w:tc>
          <w:tcPr>
            <w:tcW w:w="195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C007A8D" w14:textId="438F3F4E" w:rsidR="0046428B" w:rsidRPr="004815C1" w:rsidRDefault="0046428B" w:rsidP="001C3F2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YouTube Music</w:t>
            </w:r>
          </w:p>
        </w:tc>
        <w:tc>
          <w:tcPr>
            <w:tcW w:w="1492"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096A3B28" w14:textId="66B2D85A" w:rsidR="0046428B" w:rsidRPr="004815C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4B6C2F65" w14:textId="16766BD9" w:rsidR="0046428B" w:rsidRPr="004815C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10630292" w14:textId="187E0477" w:rsidR="0046428B" w:rsidRPr="00B00624"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77</w:t>
            </w:r>
          </w:p>
        </w:tc>
        <w:tc>
          <w:tcPr>
            <w:tcW w:w="149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41665C74" w14:textId="3F23489B" w:rsidR="0046428B" w:rsidRPr="004815C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498" w:type="dxa"/>
            <w:tcBorders>
              <w:top w:val="single" w:sz="4" w:space="0" w:color="000000"/>
              <w:left w:val="single" w:sz="8" w:space="0" w:color="0070C0"/>
              <w:bottom w:val="single" w:sz="12" w:space="0" w:color="auto"/>
              <w:right w:val="single" w:sz="12" w:space="0" w:color="000000"/>
            </w:tcBorders>
            <w:shd w:val="clear" w:color="auto" w:fill="EAF1DD" w:themeFill="accent3" w:themeFillTint="33"/>
            <w:vAlign w:val="center"/>
          </w:tcPr>
          <w:p w14:paraId="0EF59793" w14:textId="1123E3E1" w:rsidR="0046428B" w:rsidRPr="004815C1" w:rsidRDefault="005F2E64" w:rsidP="001C3F2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r>
    </w:tbl>
    <w:p w14:paraId="56C229E4" w14:textId="5E28AB99" w:rsidR="0046428B" w:rsidRDefault="0046428B" w:rsidP="0046428B">
      <w:pPr>
        <w:spacing w:after="0" w:line="240" w:lineRule="auto"/>
        <w:contextualSpacing/>
        <w:mirrorIndents/>
        <w:rPr>
          <w:rFonts w:ascii="Verdana" w:hAnsi="Verdana"/>
          <w:sz w:val="20"/>
          <w:szCs w:val="20"/>
        </w:rPr>
      </w:pPr>
      <w:r w:rsidRPr="00573142">
        <w:rPr>
          <w:sz w:val="16"/>
          <w:szCs w:val="16"/>
        </w:rPr>
        <w:t xml:space="preserve">Based on The Media Audit’s 2021 surveys  </w:t>
      </w:r>
      <w:r>
        <w:rPr>
          <w:sz w:val="16"/>
          <w:szCs w:val="16"/>
        </w:rPr>
        <w:tab/>
        <w:t>(See the note about the data on page 4)</w:t>
      </w:r>
    </w:p>
    <w:p w14:paraId="394B3C58" w14:textId="1656D117" w:rsidR="00A04C94" w:rsidRDefault="00A04C94" w:rsidP="00886459">
      <w:pPr>
        <w:spacing w:after="0" w:line="240" w:lineRule="auto"/>
        <w:contextualSpacing/>
        <w:mirrorIndents/>
        <w:rPr>
          <w:rFonts w:ascii="Verdana" w:hAnsi="Verdana"/>
          <w:sz w:val="20"/>
          <w:szCs w:val="20"/>
        </w:rPr>
      </w:pPr>
    </w:p>
    <w:p w14:paraId="67F832D9" w14:textId="76A56045" w:rsidR="00886459" w:rsidRPr="0047038B" w:rsidRDefault="00886459" w:rsidP="0047038B">
      <w:pPr>
        <w:spacing w:after="0" w:line="240" w:lineRule="auto"/>
        <w:contextualSpacing/>
        <w:mirrorIndents/>
        <w:jc w:val="center"/>
        <w:rPr>
          <w:rFonts w:ascii="Verdana" w:hAnsi="Verdana"/>
          <w:b/>
          <w:bCs/>
          <w:color w:val="0070C0"/>
          <w:sz w:val="20"/>
          <w:szCs w:val="20"/>
        </w:rPr>
      </w:pPr>
      <w:r w:rsidRPr="0047038B">
        <w:rPr>
          <w:rFonts w:ascii="Verdana" w:hAnsi="Verdana"/>
          <w:b/>
          <w:bCs/>
          <w:color w:val="0070C0"/>
          <w:sz w:val="20"/>
          <w:szCs w:val="20"/>
        </w:rPr>
        <w:lastRenderedPageBreak/>
        <w:t xml:space="preserve">Esports Fans’ </w:t>
      </w:r>
      <w:r w:rsidR="00E55F75">
        <w:rPr>
          <w:rFonts w:ascii="Verdana" w:hAnsi="Verdana"/>
          <w:b/>
          <w:bCs/>
          <w:color w:val="0070C0"/>
          <w:sz w:val="20"/>
          <w:szCs w:val="20"/>
        </w:rPr>
        <w:t xml:space="preserve">Consumer </w:t>
      </w:r>
      <w:r w:rsidRPr="0047038B">
        <w:rPr>
          <w:rFonts w:ascii="Verdana" w:hAnsi="Verdana"/>
          <w:b/>
          <w:bCs/>
          <w:color w:val="0070C0"/>
          <w:sz w:val="20"/>
          <w:szCs w:val="20"/>
        </w:rPr>
        <w:t>Purchase Plans</w:t>
      </w:r>
    </w:p>
    <w:p w14:paraId="37C395DC" w14:textId="77777777" w:rsidR="00886459" w:rsidRPr="00886459" w:rsidRDefault="00886459" w:rsidP="00886459">
      <w:pPr>
        <w:spacing w:after="0" w:line="240" w:lineRule="auto"/>
        <w:contextualSpacing/>
        <w:mirrorIndents/>
        <w:rPr>
          <w:rFonts w:ascii="Verdana" w:hAnsi="Verdana"/>
          <w:sz w:val="20"/>
          <w:szCs w:val="20"/>
        </w:rPr>
      </w:pPr>
    </w:p>
    <w:p w14:paraId="1C873D0F" w14:textId="4A6DAC4E" w:rsidR="0047038B" w:rsidRDefault="00E55F75" w:rsidP="00886459">
      <w:pPr>
        <w:spacing w:after="0" w:line="240" w:lineRule="auto"/>
        <w:contextualSpacing/>
        <w:mirrorIndents/>
        <w:rPr>
          <w:rFonts w:ascii="Verdana" w:hAnsi="Verdana"/>
          <w:sz w:val="20"/>
          <w:szCs w:val="20"/>
        </w:rPr>
      </w:pPr>
      <w:r>
        <w:rPr>
          <w:rFonts w:ascii="Verdana" w:hAnsi="Verdana"/>
          <w:sz w:val="20"/>
          <w:szCs w:val="20"/>
        </w:rPr>
        <w:t>Although Gen Zers and Millennials over-indexed approximately the same as Esports fans in The Media Audit’s five surveys, 66.8% of adults 25–44 (essentially Millennials) are Esports fans compared to 24.6% of adults 18–24 (essentially Gen Z adults).</w:t>
      </w:r>
    </w:p>
    <w:p w14:paraId="6C781A41" w14:textId="56941B5C" w:rsidR="00E55F75" w:rsidRDefault="00E55F75" w:rsidP="00886459">
      <w:pPr>
        <w:spacing w:after="0" w:line="240" w:lineRule="auto"/>
        <w:contextualSpacing/>
        <w:mirrorIndents/>
        <w:rPr>
          <w:rFonts w:ascii="Verdana" w:hAnsi="Verdana"/>
          <w:sz w:val="20"/>
          <w:szCs w:val="20"/>
        </w:rPr>
      </w:pPr>
    </w:p>
    <w:p w14:paraId="0AEA7A0F" w14:textId="4A7EB689" w:rsidR="00E55F75" w:rsidRDefault="00E55F75" w:rsidP="00886459">
      <w:pPr>
        <w:spacing w:after="0" w:line="240" w:lineRule="auto"/>
        <w:contextualSpacing/>
        <w:mirrorIndents/>
        <w:rPr>
          <w:rFonts w:ascii="Verdana" w:hAnsi="Verdana"/>
          <w:sz w:val="20"/>
          <w:szCs w:val="20"/>
        </w:rPr>
      </w:pPr>
      <w:r>
        <w:rPr>
          <w:rFonts w:ascii="Verdana" w:hAnsi="Verdana"/>
          <w:sz w:val="20"/>
          <w:szCs w:val="20"/>
        </w:rPr>
        <w:t xml:space="preserve">From a consumer perspective, Millennials who are Esports fans </w:t>
      </w:r>
      <w:r w:rsidR="00AD1A78">
        <w:rPr>
          <w:rFonts w:ascii="Verdana" w:hAnsi="Verdana"/>
          <w:sz w:val="20"/>
          <w:szCs w:val="20"/>
        </w:rPr>
        <w:t>are</w:t>
      </w:r>
      <w:r>
        <w:rPr>
          <w:rFonts w:ascii="Verdana" w:hAnsi="Verdana"/>
          <w:sz w:val="20"/>
          <w:szCs w:val="20"/>
        </w:rPr>
        <w:t xml:space="preserve"> the prime target audience for brands and retailers. Not only are many Gen Zers in college, but also others are earning less than Millennials. Gen Zers are becoming prime consumers, but not just yet.</w:t>
      </w:r>
    </w:p>
    <w:p w14:paraId="68A28631" w14:textId="77777777" w:rsidR="0047038B" w:rsidRDefault="0047038B" w:rsidP="00886459">
      <w:pPr>
        <w:spacing w:after="0" w:line="240" w:lineRule="auto"/>
        <w:contextualSpacing/>
        <w:mirrorIndents/>
        <w:rPr>
          <w:rFonts w:ascii="Verdana" w:hAnsi="Verdana"/>
          <w:sz w:val="20"/>
          <w:szCs w:val="20"/>
        </w:rPr>
      </w:pPr>
    </w:p>
    <w:p w14:paraId="10447D00" w14:textId="1B96B37B" w:rsidR="0047038B" w:rsidRDefault="00331C5D" w:rsidP="00886459">
      <w:pPr>
        <w:spacing w:after="0" w:line="240" w:lineRule="auto"/>
        <w:contextualSpacing/>
        <w:mirrorIndents/>
        <w:rPr>
          <w:rFonts w:ascii="Verdana" w:hAnsi="Verdana"/>
          <w:sz w:val="20"/>
          <w:szCs w:val="20"/>
        </w:rPr>
      </w:pPr>
      <w:r>
        <w:rPr>
          <w:rFonts w:ascii="Verdana" w:hAnsi="Verdana"/>
          <w:sz w:val="20"/>
          <w:szCs w:val="20"/>
        </w:rPr>
        <w:t xml:space="preserve">The table below, therefore, shows Millennial Esports fans’ planned consumer purchases, in which they over-indexed in almost all categories and the five representative markets. By comparison, Gen Z Esports fans under-indexed in all of these categories, except two. </w:t>
      </w:r>
    </w:p>
    <w:p w14:paraId="7F70245C" w14:textId="0C2FE3D9" w:rsidR="00331C5D" w:rsidRDefault="00331C5D" w:rsidP="00886459">
      <w:pPr>
        <w:spacing w:after="0" w:line="240" w:lineRule="auto"/>
        <w:contextualSpacing/>
        <w:mirrorIndents/>
        <w:rPr>
          <w:rFonts w:ascii="Verdana" w:hAnsi="Verdana"/>
          <w:sz w:val="20"/>
          <w:szCs w:val="20"/>
        </w:rPr>
      </w:pPr>
    </w:p>
    <w:p w14:paraId="051A1B13" w14:textId="77777777" w:rsidR="00331C5D" w:rsidRDefault="00331C5D" w:rsidP="00331C5D">
      <w:pPr>
        <w:spacing w:after="0" w:line="240" w:lineRule="auto"/>
        <w:contextualSpacing/>
        <w:mirrorIndents/>
        <w:jc w:val="center"/>
        <w:rPr>
          <w:b/>
          <w:bCs/>
          <w:sz w:val="20"/>
          <w:szCs w:val="20"/>
        </w:rPr>
      </w:pPr>
      <w:r>
        <w:rPr>
          <w:b/>
          <w:bCs/>
          <w:sz w:val="20"/>
          <w:szCs w:val="20"/>
        </w:rPr>
        <w:t xml:space="preserve">Indices of Millennial eSports Fans and Their Planned </w:t>
      </w:r>
    </w:p>
    <w:p w14:paraId="5A2BB924" w14:textId="5A6A7B09" w:rsidR="00331C5D" w:rsidRPr="005D1511" w:rsidRDefault="00331C5D" w:rsidP="00331C5D">
      <w:pPr>
        <w:spacing w:after="0" w:line="240" w:lineRule="auto"/>
        <w:contextualSpacing/>
        <w:mirrorIndents/>
        <w:jc w:val="center"/>
        <w:rPr>
          <w:b/>
          <w:bCs/>
          <w:sz w:val="20"/>
          <w:szCs w:val="20"/>
        </w:rPr>
      </w:pPr>
      <w:r>
        <w:rPr>
          <w:b/>
          <w:bCs/>
          <w:sz w:val="20"/>
          <w:szCs w:val="20"/>
        </w:rPr>
        <w:t>Consumer Purchasers, in Selected Markets</w:t>
      </w:r>
      <w:r w:rsidRPr="005D1511">
        <w:rPr>
          <w:b/>
          <w:bCs/>
          <w:sz w:val="20"/>
          <w:szCs w:val="20"/>
        </w:rPr>
        <w:t>, 202</w:t>
      </w:r>
      <w:r>
        <w:rPr>
          <w:b/>
          <w:bCs/>
          <w:sz w:val="20"/>
          <w:szCs w:val="20"/>
        </w:rPr>
        <w:t>1</w:t>
      </w:r>
    </w:p>
    <w:tbl>
      <w:tblPr>
        <w:tblW w:w="1127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788"/>
        <w:gridCol w:w="1492"/>
        <w:gridCol w:w="1498"/>
        <w:gridCol w:w="1498"/>
        <w:gridCol w:w="1498"/>
        <w:gridCol w:w="1498"/>
      </w:tblGrid>
      <w:tr w:rsidR="00331C5D" w:rsidRPr="005D1511" w14:paraId="358C9B0F" w14:textId="77777777" w:rsidTr="00331C5D">
        <w:trPr>
          <w:jc w:val="center"/>
        </w:trPr>
        <w:tc>
          <w:tcPr>
            <w:tcW w:w="378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9E706F7" w14:textId="73E20825" w:rsidR="00331C5D" w:rsidRPr="004815C1" w:rsidRDefault="00331C5D"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Planned Purchases</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F030593" w14:textId="77777777" w:rsidR="00331C5D" w:rsidRPr="004815C1" w:rsidRDefault="00331C5D"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1F9BC0E" w14:textId="77777777" w:rsidR="00331C5D" w:rsidRPr="004815C1" w:rsidRDefault="00331C5D"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Columbus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4B05567" w14:textId="77777777" w:rsidR="00331C5D" w:rsidRPr="004815C1" w:rsidRDefault="00331C5D"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Milwaukee-Racine, WI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BC934F9" w14:textId="77777777" w:rsidR="00331C5D" w:rsidRPr="004815C1" w:rsidRDefault="00331C5D"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1020528" w14:textId="77777777" w:rsidR="00331C5D" w:rsidRPr="004815C1" w:rsidRDefault="00331C5D" w:rsidP="001C3F2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5012CF" w:rsidRPr="005D1511" w14:paraId="19CE0DA0" w14:textId="77777777" w:rsidTr="001A21DD">
        <w:tblPrEx>
          <w:tblBorders>
            <w:top w:val="none" w:sz="0" w:space="0" w:color="auto"/>
          </w:tblBorders>
        </w:tblPrEx>
        <w:trPr>
          <w:jc w:val="center"/>
        </w:trPr>
        <w:tc>
          <w:tcPr>
            <w:tcW w:w="378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E256BE2" w14:textId="7DA152D7" w:rsidR="00331C5D" w:rsidRPr="004815C1"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car/van/truck/SUV/crossover</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2CA8AA59" w14:textId="7DA77E2A" w:rsidR="00331C5D" w:rsidRPr="004815C1" w:rsidRDefault="00331C5D"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5D9BEBE0" w14:textId="0D2303F3" w:rsidR="00331C5D" w:rsidRPr="004815C1" w:rsidRDefault="00331C5D"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41B4DE85" w14:textId="6D89C231" w:rsidR="00331C5D" w:rsidRPr="004815C1" w:rsidRDefault="00331C5D"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183</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2C96E9B" w14:textId="4A1A873F" w:rsidR="00331C5D" w:rsidRPr="00F678A1" w:rsidRDefault="00331C5D"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140</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00B050"/>
            <w:vAlign w:val="center"/>
          </w:tcPr>
          <w:p w14:paraId="14A5056E" w14:textId="1A37B733" w:rsidR="00331C5D" w:rsidRPr="004815C1" w:rsidRDefault="00331C5D" w:rsidP="001A21D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205</w:t>
            </w:r>
          </w:p>
        </w:tc>
      </w:tr>
      <w:tr w:rsidR="005012CF" w:rsidRPr="005D1511" w14:paraId="0B30A57F"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0ED839A" w14:textId="30F407B4"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Used car/van/truck/SUV/crossover</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2DE6192" w14:textId="78B88707" w:rsidR="00331C5D" w:rsidRDefault="00331C5D"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851E17A" w14:textId="16757676" w:rsidR="00331C5D" w:rsidRDefault="00331C5D"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98"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6843CB14" w14:textId="4A751DEF"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BD2B33B" w14:textId="308C2BC8" w:rsidR="00331C5D" w:rsidRDefault="00331C5D"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161</w:t>
            </w:r>
          </w:p>
        </w:tc>
        <w:tc>
          <w:tcPr>
            <w:tcW w:w="1498" w:type="dxa"/>
            <w:tcBorders>
              <w:top w:val="single" w:sz="4" w:space="0" w:color="auto"/>
              <w:left w:val="single" w:sz="8" w:space="0" w:color="0070C0"/>
              <w:bottom w:val="single" w:sz="4" w:space="0" w:color="000000"/>
              <w:right w:val="single" w:sz="12" w:space="0" w:color="000000"/>
            </w:tcBorders>
            <w:shd w:val="clear" w:color="auto" w:fill="F2F2F2" w:themeFill="background1" w:themeFillShade="F2"/>
            <w:vAlign w:val="center"/>
          </w:tcPr>
          <w:p w14:paraId="2D32A6AA" w14:textId="00131F54"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r>
      <w:tr w:rsidR="005012CF" w:rsidRPr="005D1511" w14:paraId="537AC5F5"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449B587" w14:textId="1CD85923"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Any home improvements*</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AC5E550" w14:textId="6AAA0504"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4FB3623" w14:textId="0CC0ABD9"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4588ACD" w14:textId="6E8F946F"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164</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3D182C8" w14:textId="6E955837"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27932838" w14:textId="32FDF458"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103</w:t>
            </w:r>
          </w:p>
        </w:tc>
      </w:tr>
      <w:tr w:rsidR="00331C5D" w:rsidRPr="005D1511" w14:paraId="11ECE5EE"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8092B23" w14:textId="32E057E7"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Personal computer/equipment*</w:t>
            </w:r>
          </w:p>
        </w:tc>
        <w:tc>
          <w:tcPr>
            <w:tcW w:w="1492"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02C89D1C" w14:textId="5FFBF859"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53FE1E8" w14:textId="358C2B33"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ECA7DF6" w14:textId="1005E375"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c>
          <w:tcPr>
            <w:tcW w:w="1498"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194F40CD" w14:textId="10513ED2"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c>
          <w:tcPr>
            <w:tcW w:w="1498"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1075CAAC" w14:textId="15557BCF"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54</w:t>
            </w:r>
          </w:p>
        </w:tc>
      </w:tr>
      <w:tr w:rsidR="00331C5D" w:rsidRPr="005D1511" w14:paraId="2D484D33"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BB884E8" w14:textId="6398F7A2"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Major household appliance*</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0CF6DDC" w14:textId="224BC19F"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0B63F88" w14:textId="0A740D42"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AAFF721" w14:textId="6659D053"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BA8AC11" w14:textId="2E422C24"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10DDEFE1" w14:textId="3D3C5577"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166</w:t>
            </w:r>
          </w:p>
        </w:tc>
      </w:tr>
      <w:tr w:rsidR="00331C5D" w:rsidRPr="005D1511" w14:paraId="3CF2F55F"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ACF5989" w14:textId="7E60DCF6"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TV*</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2FAAD495" w14:textId="79021B6C"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7AA1CB0" w14:textId="73C64DBE"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41B6D7E" w14:textId="1A7CFC56"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195</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B4467A6" w14:textId="20BF30A1"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A48FBDB" w14:textId="2DE5D62E"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155</w:t>
            </w:r>
          </w:p>
        </w:tc>
      </w:tr>
      <w:tr w:rsidR="00331C5D" w:rsidRPr="005D1511" w14:paraId="20D4148B"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2527DD4" w14:textId="6509C4C6"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Tablet*</w:t>
            </w:r>
          </w:p>
        </w:tc>
        <w:tc>
          <w:tcPr>
            <w:tcW w:w="1492"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11B22993" w14:textId="41C700F7"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76</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AF1B408" w14:textId="4E1F42E8"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259489A0" w14:textId="73438317"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188</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E707632" w14:textId="193EEA7B"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B734969" w14:textId="26C96B8B"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r>
      <w:tr w:rsidR="00331C5D" w:rsidRPr="005D1511" w14:paraId="4DB049A3"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83D8CD7" w14:textId="42CEC010"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Personal home electronics*</w:t>
            </w:r>
          </w:p>
        </w:tc>
        <w:tc>
          <w:tcPr>
            <w:tcW w:w="1492"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7C50E27A" w14:textId="71A4810D"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60D625F" w14:textId="11CAA92C"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0A83C0B0" w14:textId="15052E37"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176</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7B83E22C" w14:textId="3278D155"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0D88A1B5" w14:textId="26AA7BD5"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174</w:t>
            </w:r>
          </w:p>
        </w:tc>
      </w:tr>
      <w:tr w:rsidR="00331C5D" w:rsidRPr="005D1511" w14:paraId="6BE65D61"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F05C47C" w14:textId="10AB0161"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 home (during next 2 years)</w:t>
            </w:r>
          </w:p>
        </w:tc>
        <w:tc>
          <w:tcPr>
            <w:tcW w:w="1492"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1B4FB3D2" w14:textId="044E5021"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BB252FC" w14:textId="4801DB56"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63266343" w14:textId="18A3BC5F"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2BAF9C0" w14:textId="38914479"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A0C109E" w14:textId="6F010F88"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157</w:t>
            </w:r>
          </w:p>
        </w:tc>
      </w:tr>
      <w:tr w:rsidR="005012CF" w:rsidRPr="005D1511" w14:paraId="3DE76379"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F994639" w14:textId="0B60985E"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furniture*</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627FFCE" w14:textId="074A8993"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78D487F" w14:textId="10BA083A"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222EEA1" w14:textId="7B10B72E"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141</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1295CB2" w14:textId="1BE3AE60"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126</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3AD5FA12" w14:textId="5FBE990B" w:rsidR="00331C5D"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172</w:t>
            </w:r>
          </w:p>
        </w:tc>
      </w:tr>
      <w:tr w:rsidR="00331C5D" w:rsidRPr="005D1511" w14:paraId="0455A082"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70DFF81D" w14:textId="13C2157C" w:rsidR="00331C5D" w:rsidRPr="004815C1"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Bed/Mattress*</w:t>
            </w:r>
          </w:p>
        </w:tc>
        <w:tc>
          <w:tcPr>
            <w:tcW w:w="1492"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5B3E6499" w14:textId="5B1C475E"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03A6295D" w14:textId="18FECBBE"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498" w:type="dxa"/>
            <w:tcBorders>
              <w:top w:val="single" w:sz="4" w:space="0" w:color="000000"/>
              <w:left w:val="single" w:sz="8" w:space="0" w:color="0070C0"/>
              <w:bottom w:val="single" w:sz="12" w:space="0" w:color="auto"/>
              <w:right w:val="single" w:sz="8" w:space="0" w:color="0070C0"/>
            </w:tcBorders>
            <w:shd w:val="clear" w:color="auto" w:fill="00B050"/>
            <w:vAlign w:val="center"/>
          </w:tcPr>
          <w:p w14:paraId="188D77DB" w14:textId="63B7116D" w:rsidR="00331C5D" w:rsidRPr="00B00624"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218</w:t>
            </w:r>
          </w:p>
        </w:tc>
        <w:tc>
          <w:tcPr>
            <w:tcW w:w="149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063BC057" w14:textId="6FA3F0B0"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90</w:t>
            </w:r>
          </w:p>
        </w:tc>
        <w:tc>
          <w:tcPr>
            <w:tcW w:w="1498" w:type="dxa"/>
            <w:tcBorders>
              <w:top w:val="single" w:sz="4" w:space="0" w:color="000000"/>
              <w:left w:val="single" w:sz="8" w:space="0" w:color="0070C0"/>
              <w:bottom w:val="single" w:sz="12" w:space="0" w:color="auto"/>
              <w:right w:val="single" w:sz="12" w:space="0" w:color="000000"/>
            </w:tcBorders>
            <w:shd w:val="clear" w:color="auto" w:fill="D99594" w:themeFill="accent2" w:themeFillTint="99"/>
            <w:vAlign w:val="center"/>
          </w:tcPr>
          <w:p w14:paraId="3D4E6A6D" w14:textId="0D20997A"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61</w:t>
            </w:r>
          </w:p>
        </w:tc>
      </w:tr>
      <w:tr w:rsidR="00331C5D" w:rsidRPr="005D1511" w14:paraId="2372EB6F" w14:textId="77777777" w:rsidTr="001A21DD">
        <w:tblPrEx>
          <w:tblBorders>
            <w:top w:val="none" w:sz="0" w:space="0" w:color="auto"/>
          </w:tblBorders>
        </w:tblPrEx>
        <w:trPr>
          <w:jc w:val="center"/>
        </w:trPr>
        <w:tc>
          <w:tcPr>
            <w:tcW w:w="378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7A94B026" w14:textId="0ABEB900" w:rsidR="00331C5D" w:rsidRDefault="00331C5D" w:rsidP="00331C5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1 or more smart speakers*</w:t>
            </w:r>
          </w:p>
        </w:tc>
        <w:tc>
          <w:tcPr>
            <w:tcW w:w="1492"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3536AA8D" w14:textId="0A7D3867"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0D39A9BC" w14:textId="04C44B5B"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783141D9" w14:textId="03F5A203" w:rsidR="00331C5D" w:rsidRPr="00B00624"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184</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14B816A6" w14:textId="04C0023D"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498"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754998AC" w14:textId="20E0D54F" w:rsidR="00331C5D" w:rsidRPr="004815C1" w:rsidRDefault="003D1DE5" w:rsidP="001A21D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r>
    </w:tbl>
    <w:p w14:paraId="35C5841D" w14:textId="77777777" w:rsidR="003D1DE5" w:rsidRDefault="00331C5D" w:rsidP="00331C5D">
      <w:pPr>
        <w:pStyle w:val="NoSpacing"/>
        <w:ind w:hanging="990"/>
        <w:contextualSpacing/>
        <w:rPr>
          <w:sz w:val="16"/>
          <w:szCs w:val="16"/>
        </w:rPr>
      </w:pPr>
      <w:r w:rsidRPr="00573142">
        <w:rPr>
          <w:sz w:val="16"/>
          <w:szCs w:val="16"/>
        </w:rPr>
        <w:t xml:space="preserve">Based on The Media Audit’s 2021 surveys  </w:t>
      </w:r>
      <w:r>
        <w:rPr>
          <w:sz w:val="16"/>
          <w:szCs w:val="16"/>
        </w:rPr>
        <w:tab/>
        <w:t>*during next 12 months</w:t>
      </w:r>
      <w:r w:rsidRPr="003D1DE5">
        <w:rPr>
          <w:sz w:val="16"/>
          <w:szCs w:val="16"/>
        </w:rPr>
        <w:tab/>
      </w:r>
      <w:r w:rsidR="003D1DE5" w:rsidRPr="003D1DE5">
        <w:rPr>
          <w:rFonts w:ascii="Verdana" w:eastAsia="Times New Roman" w:hAnsi="Verdana"/>
          <w:sz w:val="16"/>
          <w:szCs w:val="16"/>
        </w:rPr>
        <w:t>†</w:t>
      </w:r>
      <w:r w:rsidR="003D1DE5">
        <w:rPr>
          <w:rFonts w:ascii="Verdana" w:eastAsia="Times New Roman" w:hAnsi="Verdana"/>
          <w:sz w:val="16"/>
          <w:szCs w:val="16"/>
        </w:rPr>
        <w:t>insufficient data</w:t>
      </w:r>
      <w:r w:rsidRPr="003D1DE5">
        <w:rPr>
          <w:sz w:val="16"/>
          <w:szCs w:val="16"/>
        </w:rPr>
        <w:tab/>
      </w:r>
    </w:p>
    <w:p w14:paraId="63FB4496" w14:textId="7ED7BEF4" w:rsidR="00331C5D" w:rsidRPr="00331C5D" w:rsidRDefault="00331C5D" w:rsidP="00331C5D">
      <w:pPr>
        <w:pStyle w:val="NoSpacing"/>
        <w:ind w:hanging="990"/>
        <w:contextualSpacing/>
        <w:rPr>
          <w:sz w:val="20"/>
          <w:szCs w:val="20"/>
        </w:rPr>
      </w:pPr>
      <w:r>
        <w:rPr>
          <w:sz w:val="16"/>
          <w:szCs w:val="16"/>
        </w:rPr>
        <w:t>(See the note about the data on page 4)</w:t>
      </w:r>
    </w:p>
    <w:p w14:paraId="2444AA37" w14:textId="77777777" w:rsidR="00331C5D" w:rsidRDefault="00331C5D" w:rsidP="00886459">
      <w:pPr>
        <w:spacing w:after="0" w:line="240" w:lineRule="auto"/>
        <w:contextualSpacing/>
        <w:mirrorIndents/>
        <w:rPr>
          <w:rFonts w:ascii="Verdana" w:hAnsi="Verdana"/>
          <w:sz w:val="20"/>
          <w:szCs w:val="20"/>
        </w:rPr>
      </w:pPr>
    </w:p>
    <w:p w14:paraId="286AC9F6" w14:textId="77777777" w:rsidR="00F94CE8" w:rsidRPr="00886459" w:rsidRDefault="00F94CE8" w:rsidP="00886459">
      <w:pPr>
        <w:pStyle w:val="NoSpacing"/>
        <w:contextualSpacing/>
        <w:mirrorIndents/>
        <w:rPr>
          <w:rFonts w:ascii="Verdana" w:hAnsi="Verdana"/>
          <w:sz w:val="20"/>
          <w:szCs w:val="20"/>
        </w:rPr>
      </w:pPr>
    </w:p>
    <w:p w14:paraId="23D2BAA2" w14:textId="77777777" w:rsidR="00F94CE8" w:rsidRPr="00886459" w:rsidRDefault="00F94CE8" w:rsidP="00886459">
      <w:pPr>
        <w:pStyle w:val="NoSpacing"/>
        <w:contextualSpacing/>
        <w:mirrorIndents/>
        <w:rPr>
          <w:rFonts w:ascii="Verdana" w:hAnsi="Verdana"/>
          <w:sz w:val="20"/>
          <w:szCs w:val="20"/>
        </w:rPr>
      </w:pPr>
    </w:p>
    <w:p w14:paraId="664EB1A4" w14:textId="77777777" w:rsidR="00F94CE8" w:rsidRPr="00886459" w:rsidRDefault="00F94CE8" w:rsidP="00886459">
      <w:pPr>
        <w:pStyle w:val="NoSpacing"/>
        <w:contextualSpacing/>
        <w:mirrorIndents/>
        <w:rPr>
          <w:rFonts w:ascii="Verdana" w:hAnsi="Verdana"/>
          <w:sz w:val="20"/>
          <w:szCs w:val="20"/>
        </w:rPr>
      </w:pPr>
    </w:p>
    <w:p w14:paraId="7401C3C8" w14:textId="77777777" w:rsidR="00F94CE8" w:rsidRPr="00886459" w:rsidRDefault="00F94CE8" w:rsidP="00886459">
      <w:pPr>
        <w:pStyle w:val="NoSpacing"/>
        <w:contextualSpacing/>
        <w:mirrorIndents/>
        <w:rPr>
          <w:rFonts w:ascii="Verdana" w:hAnsi="Verdana"/>
          <w:sz w:val="20"/>
          <w:szCs w:val="20"/>
        </w:rPr>
      </w:pPr>
    </w:p>
    <w:p w14:paraId="02C0BC62" w14:textId="77777777" w:rsidR="00F94CE8" w:rsidRPr="00886459" w:rsidRDefault="00F94CE8" w:rsidP="00886459">
      <w:pPr>
        <w:pStyle w:val="NoSpacing"/>
        <w:contextualSpacing/>
        <w:mirrorIndents/>
        <w:rPr>
          <w:rFonts w:ascii="Verdana" w:hAnsi="Verdana"/>
          <w:sz w:val="20"/>
          <w:szCs w:val="20"/>
        </w:rPr>
      </w:pPr>
    </w:p>
    <w:p w14:paraId="37079E4B" w14:textId="77777777" w:rsidR="00F94CE8" w:rsidRPr="00886459" w:rsidRDefault="00F94CE8" w:rsidP="00886459">
      <w:pPr>
        <w:pStyle w:val="NoSpacing"/>
        <w:contextualSpacing/>
        <w:mirrorIndents/>
        <w:rPr>
          <w:rFonts w:ascii="Verdana" w:hAnsi="Verdana"/>
          <w:sz w:val="20"/>
          <w:szCs w:val="20"/>
        </w:rPr>
      </w:pPr>
    </w:p>
    <w:p w14:paraId="3A5080E9" w14:textId="77777777" w:rsidR="00F94CE8" w:rsidRPr="00886459" w:rsidRDefault="00F94CE8" w:rsidP="00886459">
      <w:pPr>
        <w:pStyle w:val="NoSpacing"/>
        <w:contextualSpacing/>
        <w:mirrorIndents/>
        <w:rPr>
          <w:rFonts w:ascii="Verdana" w:hAnsi="Verdana"/>
          <w:sz w:val="20"/>
          <w:szCs w:val="20"/>
        </w:rPr>
      </w:pPr>
    </w:p>
    <w:p w14:paraId="3D6E3712" w14:textId="77777777" w:rsidR="00F94CE8" w:rsidRPr="00886459" w:rsidRDefault="00F94CE8" w:rsidP="00886459">
      <w:pPr>
        <w:pStyle w:val="NoSpacing"/>
        <w:contextualSpacing/>
        <w:mirrorIndents/>
        <w:rPr>
          <w:rFonts w:ascii="Verdana" w:hAnsi="Verdana"/>
          <w:sz w:val="20"/>
          <w:szCs w:val="20"/>
        </w:rPr>
      </w:pPr>
    </w:p>
    <w:p w14:paraId="484391DE" w14:textId="77777777" w:rsidR="00F94CE8" w:rsidRPr="00886459" w:rsidRDefault="00F94CE8" w:rsidP="00886459">
      <w:pPr>
        <w:pStyle w:val="NoSpacing"/>
        <w:contextualSpacing/>
        <w:mirrorIndents/>
        <w:rPr>
          <w:rFonts w:ascii="Verdana" w:hAnsi="Verdana"/>
          <w:sz w:val="20"/>
          <w:szCs w:val="20"/>
        </w:rPr>
      </w:pPr>
    </w:p>
    <w:p w14:paraId="633FD3CD" w14:textId="77777777" w:rsidR="00F94CE8" w:rsidRPr="00886459" w:rsidRDefault="00F94CE8" w:rsidP="00886459">
      <w:pPr>
        <w:pStyle w:val="NoSpacing"/>
        <w:contextualSpacing/>
        <w:mirrorIndents/>
        <w:rPr>
          <w:rFonts w:ascii="Verdana" w:hAnsi="Verdana"/>
          <w:sz w:val="20"/>
          <w:szCs w:val="20"/>
        </w:rPr>
      </w:pPr>
    </w:p>
    <w:p w14:paraId="22AD5DBB" w14:textId="77777777" w:rsidR="00F94CE8" w:rsidRPr="00886459" w:rsidRDefault="00F94CE8" w:rsidP="00886459">
      <w:pPr>
        <w:pStyle w:val="NoSpacing"/>
        <w:contextualSpacing/>
        <w:mirrorIndents/>
        <w:rPr>
          <w:rFonts w:ascii="Verdana" w:hAnsi="Verdana"/>
          <w:sz w:val="20"/>
          <w:szCs w:val="20"/>
        </w:rPr>
      </w:pPr>
    </w:p>
    <w:p w14:paraId="6FF184E1" w14:textId="77777777" w:rsidR="00F94CE8" w:rsidRPr="00886459" w:rsidRDefault="00F94CE8" w:rsidP="00886459">
      <w:pPr>
        <w:pStyle w:val="NoSpacing"/>
        <w:contextualSpacing/>
        <w:mirrorIndents/>
        <w:rPr>
          <w:rFonts w:ascii="Verdana" w:hAnsi="Verdana"/>
          <w:sz w:val="20"/>
          <w:szCs w:val="20"/>
        </w:rPr>
      </w:pPr>
    </w:p>
    <w:p w14:paraId="1F83A38D" w14:textId="77777777" w:rsidR="00F94CE8" w:rsidRPr="00886459" w:rsidRDefault="00F94CE8" w:rsidP="00886459">
      <w:pPr>
        <w:pStyle w:val="NoSpacing"/>
        <w:contextualSpacing/>
        <w:mirrorIndents/>
        <w:rPr>
          <w:rFonts w:ascii="Verdana" w:hAnsi="Verdana"/>
          <w:sz w:val="20"/>
          <w:szCs w:val="20"/>
        </w:rPr>
      </w:pPr>
    </w:p>
    <w:p w14:paraId="18261CC9" w14:textId="77777777" w:rsidR="00F94CE8" w:rsidRPr="00886459" w:rsidRDefault="00F94CE8" w:rsidP="00886459">
      <w:pPr>
        <w:pStyle w:val="NoSpacing"/>
        <w:contextualSpacing/>
        <w:mirrorIndents/>
        <w:rPr>
          <w:rFonts w:ascii="Verdana" w:hAnsi="Verdana"/>
          <w:sz w:val="20"/>
          <w:szCs w:val="20"/>
        </w:rPr>
      </w:pPr>
    </w:p>
    <w:p w14:paraId="092B0637" w14:textId="77777777" w:rsidR="00F94CE8" w:rsidRPr="00886459" w:rsidRDefault="00F94CE8" w:rsidP="00886459">
      <w:pPr>
        <w:pStyle w:val="NoSpacing"/>
        <w:contextualSpacing/>
        <w:mirrorIndents/>
        <w:rPr>
          <w:rFonts w:ascii="Verdana" w:hAnsi="Verdana"/>
          <w:sz w:val="20"/>
          <w:szCs w:val="20"/>
        </w:rPr>
      </w:pPr>
    </w:p>
    <w:p w14:paraId="529A327D" w14:textId="77777777" w:rsidR="00F94CE8" w:rsidRPr="00886459" w:rsidRDefault="00F94CE8" w:rsidP="00886459">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5B73BBD8" w:rsidR="00F94CE8" w:rsidRPr="008F70FB" w:rsidRDefault="00CF71E9" w:rsidP="00F94CE8">
      <w:pPr>
        <w:pStyle w:val="NoSpacing"/>
        <w:contextualSpacing/>
        <w:rPr>
          <w:b/>
          <w:bCs/>
          <w:sz w:val="20"/>
          <w:szCs w:val="20"/>
        </w:rPr>
      </w:pPr>
      <w:r w:rsidRPr="008F70FB">
        <w:rPr>
          <w:b/>
          <w:bCs/>
          <w:sz w:val="20"/>
          <w:szCs w:val="20"/>
        </w:rPr>
        <w:t>Note on The Media Audit Data</w:t>
      </w:r>
      <w:r w:rsidR="008F70FB">
        <w:rPr>
          <w:b/>
          <w:bCs/>
          <w:sz w:val="20"/>
          <w:szCs w:val="20"/>
        </w:rPr>
        <w:t xml:space="preserve"> of Esports and Its Fans</w:t>
      </w:r>
    </w:p>
    <w:p w14:paraId="3C592893" w14:textId="43765B4E" w:rsidR="00CF71E9" w:rsidRDefault="00CF71E9" w:rsidP="00F94CE8">
      <w:pPr>
        <w:pStyle w:val="NoSpacing"/>
        <w:contextualSpacing/>
        <w:rPr>
          <w:sz w:val="20"/>
          <w:szCs w:val="20"/>
        </w:rPr>
      </w:pPr>
    </w:p>
    <w:p w14:paraId="2E999940" w14:textId="4584C8A5" w:rsidR="00CF71E9" w:rsidRDefault="00CF71E9" w:rsidP="00F94CE8">
      <w:pPr>
        <w:pStyle w:val="NoSpacing"/>
        <w:contextualSpacing/>
        <w:rPr>
          <w:sz w:val="20"/>
          <w:szCs w:val="20"/>
        </w:rPr>
      </w:pPr>
      <w:r>
        <w:rPr>
          <w:sz w:val="20"/>
          <w:szCs w:val="20"/>
        </w:rPr>
        <w:t xml:space="preserve">The Media Audit and its proprietary database of consumer/market surveys are one of the few comprehensive sources </w:t>
      </w:r>
      <w:r w:rsidR="001A21DD">
        <w:rPr>
          <w:sz w:val="20"/>
          <w:szCs w:val="20"/>
        </w:rPr>
        <w:t>about</w:t>
      </w:r>
      <w:r>
        <w:rPr>
          <w:sz w:val="20"/>
          <w:szCs w:val="20"/>
        </w:rPr>
        <w:t xml:space="preserve"> Esports</w:t>
      </w:r>
      <w:r w:rsidR="001A21DD">
        <w:rPr>
          <w:sz w:val="20"/>
          <w:szCs w:val="20"/>
        </w:rPr>
        <w:t xml:space="preserve"> fans</w:t>
      </w:r>
      <w:r>
        <w:rPr>
          <w:sz w:val="20"/>
          <w:szCs w:val="20"/>
        </w:rPr>
        <w:t xml:space="preserve"> by demographics, media usage and consumer buying habits. The Esports audience is quite small and almost entirely concentrated among adults 18</w:t>
      </w:r>
      <w:r>
        <w:rPr>
          <w:rFonts w:ascii="Verdana" w:hAnsi="Verdana"/>
          <w:sz w:val="20"/>
          <w:szCs w:val="20"/>
        </w:rPr>
        <w:t>–44 (</w:t>
      </w:r>
      <w:r w:rsidR="00381D49">
        <w:rPr>
          <w:rFonts w:ascii="Verdana" w:hAnsi="Verdana"/>
          <w:sz w:val="20"/>
          <w:szCs w:val="20"/>
        </w:rPr>
        <w:t>and likely many teens)</w:t>
      </w:r>
      <w:r>
        <w:rPr>
          <w:sz w:val="20"/>
          <w:szCs w:val="20"/>
        </w:rPr>
        <w:t>. In the five market surveys presented in this Profiler, Esports fans average</w:t>
      </w:r>
      <w:r w:rsidR="001A21DD">
        <w:rPr>
          <w:sz w:val="20"/>
          <w:szCs w:val="20"/>
        </w:rPr>
        <w:t>d</w:t>
      </w:r>
      <w:r>
        <w:rPr>
          <w:sz w:val="20"/>
          <w:szCs w:val="20"/>
        </w:rPr>
        <w:t xml:space="preserve"> 3.1% of all adults 18+. For this reason, </w:t>
      </w:r>
      <w:r w:rsidR="00381D49">
        <w:rPr>
          <w:sz w:val="20"/>
          <w:szCs w:val="20"/>
        </w:rPr>
        <w:t>any</w:t>
      </w:r>
      <w:r>
        <w:rPr>
          <w:sz w:val="20"/>
          <w:szCs w:val="20"/>
        </w:rPr>
        <w:t xml:space="preserve"> indices </w:t>
      </w:r>
      <w:r w:rsidR="00381D49">
        <w:rPr>
          <w:sz w:val="20"/>
          <w:szCs w:val="20"/>
        </w:rPr>
        <w:t>of 300 or more are</w:t>
      </w:r>
      <w:r>
        <w:rPr>
          <w:sz w:val="20"/>
          <w:szCs w:val="20"/>
        </w:rPr>
        <w:t xml:space="preserve"> skewed because of </w:t>
      </w:r>
      <w:r w:rsidR="00381D49">
        <w:rPr>
          <w:sz w:val="20"/>
          <w:szCs w:val="20"/>
        </w:rPr>
        <w:t xml:space="preserve">the </w:t>
      </w:r>
      <w:r>
        <w:rPr>
          <w:sz w:val="20"/>
          <w:szCs w:val="20"/>
        </w:rPr>
        <w:t xml:space="preserve">small </w:t>
      </w:r>
      <w:r w:rsidR="001A21DD">
        <w:rPr>
          <w:sz w:val="20"/>
          <w:szCs w:val="20"/>
        </w:rPr>
        <w:t>numbers</w:t>
      </w:r>
      <w:r>
        <w:rPr>
          <w:sz w:val="20"/>
          <w:szCs w:val="20"/>
        </w:rPr>
        <w:t xml:space="preserve"> of Esports fans</w:t>
      </w:r>
      <w:r w:rsidR="00381D49">
        <w:rPr>
          <w:sz w:val="20"/>
          <w:szCs w:val="20"/>
        </w:rPr>
        <w:t>. These skewed indices still indicate a high likelihood of data correlation, but should be utilized carefully.</w:t>
      </w:r>
    </w:p>
    <w:p w14:paraId="78E679E8" w14:textId="77777777" w:rsidR="00F94CE8" w:rsidRDefault="00F94CE8" w:rsidP="00F94CE8">
      <w:pPr>
        <w:pStyle w:val="NoSpacing"/>
        <w:contextualSpacing/>
        <w:rPr>
          <w:sz w:val="20"/>
          <w:szCs w:val="20"/>
        </w:rPr>
      </w:pPr>
    </w:p>
    <w:p w14:paraId="5D997C18" w14:textId="7C888152" w:rsidR="00381D49" w:rsidRPr="00CC1ECE" w:rsidRDefault="00381D49" w:rsidP="00381D49">
      <w:pPr>
        <w:pStyle w:val="Header"/>
        <w:contextualSpacing/>
        <w:jc w:val="center"/>
        <w:rPr>
          <w:rFonts w:ascii="Verdana" w:hAnsi="Verdana"/>
          <w:b/>
          <w:sz w:val="20"/>
          <w:szCs w:val="20"/>
        </w:rPr>
      </w:pPr>
      <w:r>
        <w:rPr>
          <w:rFonts w:ascii="Verdana" w:hAnsi="Verdana"/>
          <w:b/>
          <w:sz w:val="20"/>
          <w:szCs w:val="20"/>
        </w:rPr>
        <w:t>Top 10 Most Played Esports Games of All Time, by Number of Tournaments</w:t>
      </w:r>
    </w:p>
    <w:tbl>
      <w:tblPr>
        <w:tblW w:w="5670" w:type="dxa"/>
        <w:jc w:val="center"/>
        <w:tblBorders>
          <w:left w:val="single" w:sz="8" w:space="0" w:color="000000"/>
          <w:right w:val="single" w:sz="8" w:space="0" w:color="000000"/>
        </w:tblBorders>
        <w:tblLayout w:type="fixed"/>
        <w:tblLook w:val="0000" w:firstRow="0" w:lastRow="0" w:firstColumn="0" w:lastColumn="0" w:noHBand="0" w:noVBand="0"/>
      </w:tblPr>
      <w:tblGrid>
        <w:gridCol w:w="4080"/>
        <w:gridCol w:w="1590"/>
      </w:tblGrid>
      <w:tr w:rsidR="00CB59B9" w:rsidRPr="00CC1ECE" w14:paraId="26BD1F1D" w14:textId="77777777" w:rsidTr="00CB59B9">
        <w:trPr>
          <w:jc w:val="center"/>
        </w:trPr>
        <w:tc>
          <w:tcPr>
            <w:tcW w:w="4080" w:type="dxa"/>
            <w:tcBorders>
              <w:top w:val="single" w:sz="12" w:space="0" w:color="000000"/>
              <w:left w:val="single" w:sz="12" w:space="0" w:color="000000"/>
              <w:bottom w:val="single" w:sz="18" w:space="0" w:color="C0504D" w:themeColor="accent2"/>
              <w:right w:val="single" w:sz="18" w:space="0" w:color="0070C0"/>
            </w:tcBorders>
            <w:vAlign w:val="center"/>
          </w:tcPr>
          <w:p w14:paraId="643A80E2" w14:textId="223F2B66" w:rsidR="00CB59B9" w:rsidRPr="00CC1ECE" w:rsidRDefault="00CB59B9" w:rsidP="001C3F2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Game</w:t>
            </w:r>
          </w:p>
        </w:tc>
        <w:tc>
          <w:tcPr>
            <w:tcW w:w="1590" w:type="dxa"/>
            <w:tcBorders>
              <w:top w:val="single" w:sz="12" w:space="0" w:color="000000"/>
              <w:left w:val="single" w:sz="8" w:space="0" w:color="0070C0"/>
              <w:bottom w:val="single" w:sz="18" w:space="0" w:color="C0504D" w:themeColor="accent2"/>
              <w:right w:val="single" w:sz="12" w:space="0" w:color="auto"/>
            </w:tcBorders>
            <w:vAlign w:val="center"/>
          </w:tcPr>
          <w:p w14:paraId="4CDBC90F" w14:textId="62828BDF" w:rsidR="00CB59B9" w:rsidRDefault="00CB59B9" w:rsidP="001C3F2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Number of Tournaments</w:t>
            </w:r>
          </w:p>
        </w:tc>
      </w:tr>
      <w:tr w:rsidR="00CB59B9" w:rsidRPr="00CC1ECE" w14:paraId="7F13102B" w14:textId="77777777" w:rsidTr="00CB59B9">
        <w:trPr>
          <w:trHeight w:val="243"/>
          <w:jc w:val="center"/>
        </w:trPr>
        <w:tc>
          <w:tcPr>
            <w:tcW w:w="408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05F6D22" w14:textId="1174C712"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Starcraft II</w:t>
            </w:r>
          </w:p>
        </w:tc>
        <w:tc>
          <w:tcPr>
            <w:tcW w:w="1590"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6ACE1546" w14:textId="072C8368"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6,422</w:t>
            </w:r>
          </w:p>
        </w:tc>
      </w:tr>
      <w:tr w:rsidR="00CB59B9" w:rsidRPr="00CC1ECE" w14:paraId="5B202B09"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96037A3" w14:textId="3921E4FF"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Counter-Strike: Global Offensive</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7908A147" w14:textId="3700E413"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6,166</w:t>
            </w:r>
          </w:p>
        </w:tc>
      </w:tr>
      <w:tr w:rsidR="00CB59B9" w:rsidRPr="00CC1ECE" w14:paraId="75B2E39A"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C1FD70D" w14:textId="54C6BE6A"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League of Legends</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05FA7DA5" w14:textId="6D06ECFF"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2,690</w:t>
            </w:r>
          </w:p>
        </w:tc>
      </w:tr>
      <w:tr w:rsidR="00CB59B9" w:rsidRPr="00CC1ECE" w14:paraId="219E2DA7"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AD281C8" w14:textId="0B3021E1"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Super Smash Bros. Melee</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5CDCE731" w14:textId="730A32AC"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2,633</w:t>
            </w:r>
          </w:p>
        </w:tc>
      </w:tr>
      <w:tr w:rsidR="00CB59B9" w:rsidRPr="00CC1ECE" w14:paraId="570EA559"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C4A13E4" w14:textId="12005BD5"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Rocket League</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3C7B08D5" w14:textId="18FB2667"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1,982</w:t>
            </w:r>
          </w:p>
        </w:tc>
      </w:tr>
      <w:tr w:rsidR="00CB59B9" w:rsidRPr="00CC1ECE" w14:paraId="6608EBAC"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7EA3C98" w14:textId="6791E4DF"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Dota 2</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0BA57868" w14:textId="06B81AD9"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1,630</w:t>
            </w:r>
          </w:p>
        </w:tc>
      </w:tr>
      <w:tr w:rsidR="00CB59B9" w:rsidRPr="00CC1ECE" w14:paraId="12CAB3E0"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F4600AB" w14:textId="78D073D9"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Super Smash Bros. Ultimate</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502ABE13" w14:textId="58FD3984"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1,587</w:t>
            </w:r>
          </w:p>
        </w:tc>
      </w:tr>
      <w:tr w:rsidR="00CB59B9" w:rsidRPr="00CC1ECE" w14:paraId="2012E4D5"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5634B1B" w14:textId="6222DD5B"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WarCraft III</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6AB0EA21" w14:textId="0BDBD4BD"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1,426</w:t>
            </w:r>
          </w:p>
        </w:tc>
      </w:tr>
      <w:tr w:rsidR="00CB59B9" w:rsidRPr="00CC1ECE" w14:paraId="57E0EB0E" w14:textId="77777777" w:rsidTr="00CB59B9">
        <w:trPr>
          <w:trHeight w:val="243"/>
          <w:jc w:val="center"/>
        </w:trPr>
        <w:tc>
          <w:tcPr>
            <w:tcW w:w="408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FE187FD" w14:textId="3AAF44A3"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Age of Empire II</w:t>
            </w:r>
          </w:p>
        </w:tc>
        <w:tc>
          <w:tcPr>
            <w:tcW w:w="1590" w:type="dxa"/>
            <w:tcBorders>
              <w:top w:val="single" w:sz="4" w:space="0" w:color="auto"/>
              <w:left w:val="single" w:sz="8" w:space="0" w:color="0070C0"/>
              <w:bottom w:val="single" w:sz="4" w:space="0" w:color="000000"/>
              <w:right w:val="single" w:sz="12" w:space="0" w:color="auto"/>
            </w:tcBorders>
            <w:shd w:val="clear" w:color="auto" w:fill="auto"/>
            <w:vAlign w:val="center"/>
          </w:tcPr>
          <w:p w14:paraId="31990EFE" w14:textId="02A620DC"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1,207</w:t>
            </w:r>
          </w:p>
        </w:tc>
      </w:tr>
      <w:tr w:rsidR="00CB59B9" w:rsidRPr="00CC1ECE" w14:paraId="69A4AAAF" w14:textId="77777777" w:rsidTr="00CB59B9">
        <w:trPr>
          <w:trHeight w:val="54"/>
          <w:jc w:val="center"/>
        </w:trPr>
        <w:tc>
          <w:tcPr>
            <w:tcW w:w="408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6AA66E8C" w14:textId="1F5784A9" w:rsidR="00CB59B9" w:rsidRPr="00381D49" w:rsidRDefault="00CB59B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Counter-Strike</w:t>
            </w:r>
          </w:p>
        </w:tc>
        <w:tc>
          <w:tcPr>
            <w:tcW w:w="159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2ACBDB31" w14:textId="6628BE0F" w:rsidR="00CB59B9" w:rsidRDefault="00CB59B9" w:rsidP="001C3F2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1,018</w:t>
            </w:r>
          </w:p>
        </w:tc>
      </w:tr>
    </w:tbl>
    <w:p w14:paraId="6D34EB24" w14:textId="36EC2580" w:rsidR="00381D49" w:rsidRDefault="00CB59B9" w:rsidP="00CB59B9">
      <w:pPr>
        <w:pStyle w:val="NoSpacing"/>
        <w:tabs>
          <w:tab w:val="left" w:pos="1890"/>
        </w:tabs>
        <w:contextualSpacing/>
        <w:rPr>
          <w:sz w:val="20"/>
          <w:szCs w:val="20"/>
        </w:rPr>
      </w:pPr>
      <w:r>
        <w:rPr>
          <w:rFonts w:ascii="Verdana" w:hAnsi="Verdana"/>
          <w:sz w:val="16"/>
          <w:szCs w:val="16"/>
        </w:rPr>
        <w:tab/>
        <w:t>Esports.net</w:t>
      </w:r>
      <w:r w:rsidR="00381D49" w:rsidRPr="00CC1ECE">
        <w:rPr>
          <w:rFonts w:ascii="Verdana" w:hAnsi="Verdana"/>
          <w:sz w:val="16"/>
          <w:szCs w:val="16"/>
        </w:rPr>
        <w:t xml:space="preserve">, </w:t>
      </w:r>
      <w:r>
        <w:rPr>
          <w:rFonts w:ascii="Verdana" w:hAnsi="Verdana"/>
          <w:sz w:val="16"/>
          <w:szCs w:val="16"/>
        </w:rPr>
        <w:t>April</w:t>
      </w:r>
      <w:r w:rsidR="00381D49">
        <w:rPr>
          <w:rFonts w:ascii="Verdana" w:hAnsi="Verdana"/>
          <w:sz w:val="16"/>
          <w:szCs w:val="16"/>
        </w:rPr>
        <w:t xml:space="preserve"> 2022</w:t>
      </w:r>
    </w:p>
    <w:p w14:paraId="3CDFB8E2" w14:textId="77777777" w:rsidR="00F94CE8" w:rsidRDefault="00F94CE8" w:rsidP="00F94CE8">
      <w:pPr>
        <w:pStyle w:val="NoSpacing"/>
        <w:contextualSpacing/>
        <w:rPr>
          <w:sz w:val="20"/>
          <w:szCs w:val="20"/>
        </w:rPr>
      </w:pPr>
    </w:p>
    <w:p w14:paraId="14500FC4" w14:textId="0541F4FB" w:rsidR="00F94CE8" w:rsidRDefault="00F94CE8" w:rsidP="00F94CE8">
      <w:pPr>
        <w:pStyle w:val="NoSpacing"/>
        <w:contextualSpacing/>
        <w:rPr>
          <w:sz w:val="20"/>
          <w:szCs w:val="20"/>
        </w:rPr>
      </w:pPr>
    </w:p>
    <w:p w14:paraId="4E5FED04" w14:textId="77777777" w:rsidR="008F70FB" w:rsidRDefault="008F70FB" w:rsidP="00F94CE8">
      <w:pPr>
        <w:pStyle w:val="NoSpacing"/>
        <w:contextualSpacing/>
        <w:rPr>
          <w:sz w:val="20"/>
          <w:szCs w:val="20"/>
        </w:rPr>
      </w:pPr>
    </w:p>
    <w:p w14:paraId="70E4FDEE" w14:textId="1BEE75C5" w:rsidR="008F70FB" w:rsidRDefault="008F70FB" w:rsidP="00F94CE8">
      <w:pPr>
        <w:pStyle w:val="NoSpacing"/>
        <w:contextualSpacing/>
        <w:rPr>
          <w:sz w:val="20"/>
          <w:szCs w:val="20"/>
        </w:rPr>
      </w:pPr>
    </w:p>
    <w:p w14:paraId="2628C608" w14:textId="77777777" w:rsidR="008F70FB" w:rsidRDefault="008F70FB" w:rsidP="00F94CE8">
      <w:pPr>
        <w:pStyle w:val="NoSpacing"/>
        <w:contextualSpacing/>
        <w:rPr>
          <w:sz w:val="20"/>
          <w:szCs w:val="20"/>
        </w:rPr>
      </w:pPr>
    </w:p>
    <w:p w14:paraId="6E0BC173" w14:textId="77777777" w:rsidR="00CF71E9" w:rsidRPr="007F1120" w:rsidRDefault="00CF71E9" w:rsidP="00CF71E9">
      <w:pPr>
        <w:pStyle w:val="Header"/>
        <w:contextualSpacing/>
        <w:jc w:val="center"/>
        <w:rPr>
          <w:b/>
          <w:sz w:val="20"/>
          <w:szCs w:val="20"/>
        </w:rPr>
      </w:pPr>
      <w:r>
        <w:rPr>
          <w:b/>
          <w:sz w:val="20"/>
          <w:szCs w:val="20"/>
        </w:rPr>
        <w:t>The Media Audit: Heavy Exposure to Media</w:t>
      </w:r>
      <w:r w:rsidRPr="007F1120">
        <w:rPr>
          <w:rFonts w:ascii="Verdana" w:hAnsi="Verdana"/>
          <w:b/>
          <w:sz w:val="20"/>
          <w:szCs w:val="20"/>
        </w:rPr>
        <w:t>,</w:t>
      </w:r>
      <w:r w:rsidRPr="007F1120">
        <w:rPr>
          <w:b/>
          <w:sz w:val="20"/>
          <w:szCs w:val="20"/>
        </w:rPr>
        <w:t xml:space="preserve"> </w:t>
      </w:r>
      <w:r>
        <w:rPr>
          <w:b/>
          <w:sz w:val="20"/>
          <w:szCs w:val="20"/>
        </w:rPr>
        <w:t>2021</w:t>
      </w:r>
    </w:p>
    <w:tbl>
      <w:tblPr>
        <w:tblW w:w="4935" w:type="dxa"/>
        <w:jc w:val="center"/>
        <w:tblBorders>
          <w:left w:val="single" w:sz="8" w:space="0" w:color="000000"/>
          <w:right w:val="single" w:sz="8" w:space="0" w:color="000000"/>
        </w:tblBorders>
        <w:tblLayout w:type="fixed"/>
        <w:tblLook w:val="0000" w:firstRow="0" w:lastRow="0" w:firstColumn="0" w:lastColumn="0" w:noHBand="0" w:noVBand="0"/>
      </w:tblPr>
      <w:tblGrid>
        <w:gridCol w:w="1635"/>
        <w:gridCol w:w="3300"/>
      </w:tblGrid>
      <w:tr w:rsidR="00CF71E9" w:rsidRPr="007F1120" w14:paraId="302F5F73" w14:textId="77777777" w:rsidTr="001C3F2F">
        <w:trPr>
          <w:jc w:val="center"/>
        </w:trPr>
        <w:tc>
          <w:tcPr>
            <w:tcW w:w="163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4093A7C"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Media</w:t>
            </w:r>
          </w:p>
        </w:tc>
        <w:tc>
          <w:tcPr>
            <w:tcW w:w="3300"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01157B7F"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Time</w:t>
            </w:r>
          </w:p>
        </w:tc>
      </w:tr>
      <w:tr w:rsidR="00CF71E9" w:rsidRPr="007F1120" w14:paraId="241A869B" w14:textId="77777777" w:rsidTr="001C3F2F">
        <w:trPr>
          <w:trHeight w:val="243"/>
          <w:jc w:val="center"/>
        </w:trPr>
        <w:tc>
          <w:tcPr>
            <w:tcW w:w="163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246D8DFB"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Radio</w:t>
            </w:r>
          </w:p>
        </w:tc>
        <w:tc>
          <w:tcPr>
            <w:tcW w:w="3300"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19EC94F0"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CF71E9" w:rsidRPr="007F1120" w14:paraId="3D024DB4"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8AAA81D"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TV</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36001A6B"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300+ minutes during an average day</w:t>
            </w:r>
          </w:p>
        </w:tc>
      </w:tr>
      <w:tr w:rsidR="00CF71E9" w:rsidRPr="007F1120" w14:paraId="07E69341"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C6BD7D9"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Newspaper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7044510F"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60+ minutes during an average day</w:t>
            </w:r>
          </w:p>
        </w:tc>
      </w:tr>
      <w:tr w:rsidR="00CF71E9" w:rsidRPr="007F1120" w14:paraId="7827DE1F"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3ABE02F"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Outdoor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63C42E0F"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200+ miles during an average week</w:t>
            </w:r>
          </w:p>
        </w:tc>
      </w:tr>
      <w:tr w:rsidR="00CF71E9" w:rsidRPr="007F1120" w14:paraId="27EA2032"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C8141F3"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Direct mail</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75CBD653"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75+ read weekly</w:t>
            </w:r>
          </w:p>
        </w:tc>
      </w:tr>
      <w:tr w:rsidR="00CF71E9" w:rsidRPr="007F1120" w14:paraId="782DD8D5"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BE1E352"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Internet</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03DAB3BC"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CF71E9" w:rsidRPr="007F1120" w14:paraId="231D27C1"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1E463A9"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Social media</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01CFFCAD"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CF71E9" w:rsidRPr="007F1120" w14:paraId="770C4D25"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08AE5B7"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Audio streaming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5B9B7CB7"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CF71E9" w:rsidRPr="007F1120" w14:paraId="17C22916" w14:textId="77777777" w:rsidTr="001C3F2F">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DF88E63"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Podcast listening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337B2EE0"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CF71E9" w:rsidRPr="007F1120" w14:paraId="458CBEF7" w14:textId="77777777" w:rsidTr="001C3F2F">
        <w:trPr>
          <w:trHeight w:val="243"/>
          <w:jc w:val="center"/>
        </w:trPr>
        <w:tc>
          <w:tcPr>
            <w:tcW w:w="163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EAEDF14"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Video streaming</w:t>
            </w:r>
          </w:p>
        </w:tc>
        <w:tc>
          <w:tcPr>
            <w:tcW w:w="330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65B0AA93" w14:textId="77777777" w:rsidR="00CF71E9" w:rsidRPr="00294183" w:rsidRDefault="00CF71E9" w:rsidP="001C3F2F">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bl>
    <w:p w14:paraId="49DD424F" w14:textId="4845B960" w:rsidR="00CB59B9" w:rsidRDefault="00CB59B9" w:rsidP="00F94CE8">
      <w:pPr>
        <w:pStyle w:val="NoSpacing"/>
        <w:contextualSpacing/>
        <w:rPr>
          <w:sz w:val="20"/>
          <w:szCs w:val="20"/>
        </w:rPr>
      </w:pPr>
    </w:p>
    <w:p w14:paraId="35E56833" w14:textId="3CDB3B94" w:rsidR="00CB59B9" w:rsidRDefault="00CB59B9" w:rsidP="00F94CE8">
      <w:pPr>
        <w:pStyle w:val="NoSpacing"/>
        <w:contextualSpacing/>
        <w:rPr>
          <w:sz w:val="20"/>
          <w:szCs w:val="20"/>
        </w:rPr>
      </w:pPr>
    </w:p>
    <w:p w14:paraId="41896872" w14:textId="4F78A26C" w:rsidR="00CB59B9" w:rsidRDefault="00CB59B9" w:rsidP="00F94CE8">
      <w:pPr>
        <w:pStyle w:val="NoSpacing"/>
        <w:contextualSpacing/>
        <w:rPr>
          <w:sz w:val="20"/>
          <w:szCs w:val="20"/>
        </w:rPr>
      </w:pPr>
    </w:p>
    <w:p w14:paraId="61FBEE3C" w14:textId="18EF6E4F" w:rsidR="00CB59B9" w:rsidRDefault="00CB59B9" w:rsidP="00F94CE8">
      <w:pPr>
        <w:pStyle w:val="NoSpacing"/>
        <w:contextualSpacing/>
        <w:rPr>
          <w:sz w:val="20"/>
          <w:szCs w:val="20"/>
        </w:rPr>
      </w:pPr>
    </w:p>
    <w:p w14:paraId="34677F80" w14:textId="01933130" w:rsidR="00CB59B9" w:rsidRDefault="00CB59B9" w:rsidP="00F94CE8">
      <w:pPr>
        <w:pStyle w:val="NoSpacing"/>
        <w:contextualSpacing/>
        <w:rPr>
          <w:sz w:val="20"/>
          <w:szCs w:val="20"/>
        </w:rPr>
      </w:pPr>
    </w:p>
    <w:p w14:paraId="20F06989" w14:textId="77777777" w:rsidR="00CB59B9" w:rsidRDefault="00CB59B9" w:rsidP="00F94CE8">
      <w:pPr>
        <w:pStyle w:val="NoSpacing"/>
        <w:contextualSpacing/>
        <w:rPr>
          <w:sz w:val="20"/>
          <w:szCs w:val="20"/>
        </w:rPr>
      </w:pPr>
    </w:p>
    <w:p w14:paraId="72BAAFC7" w14:textId="58A26F65" w:rsidR="00F94CE8" w:rsidRPr="008F70FB" w:rsidRDefault="00F94CE8" w:rsidP="00F94CE8">
      <w:pPr>
        <w:spacing w:after="0" w:line="240" w:lineRule="auto"/>
        <w:rPr>
          <w:rFonts w:ascii="Verdana" w:hAnsi="Verdana"/>
          <w:sz w:val="16"/>
          <w:szCs w:val="16"/>
        </w:rPr>
      </w:pPr>
      <w:r w:rsidRPr="008F70FB">
        <w:rPr>
          <w:rFonts w:ascii="Verdana" w:hAnsi="Verdana"/>
          <w:i/>
          <w:sz w:val="16"/>
          <w:szCs w:val="16"/>
        </w:rPr>
        <w:t>Sources:</w:t>
      </w:r>
      <w:r w:rsidRPr="008F70FB">
        <w:rPr>
          <w:rFonts w:ascii="Verdana" w:hAnsi="Verdana"/>
          <w:sz w:val="16"/>
          <w:szCs w:val="16"/>
        </w:rPr>
        <w:t xml:space="preserve"> </w:t>
      </w:r>
      <w:r w:rsidR="008F70FB" w:rsidRPr="008F70FB">
        <w:rPr>
          <w:sz w:val="16"/>
          <w:szCs w:val="16"/>
        </w:rPr>
        <w:t xml:space="preserve">Newzoo </w:t>
      </w:r>
      <w:r w:rsidRPr="008F70FB">
        <w:rPr>
          <w:rFonts w:ascii="Verdana" w:hAnsi="Verdana"/>
          <w:sz w:val="16"/>
          <w:szCs w:val="16"/>
        </w:rPr>
        <w:t xml:space="preserve">Website, </w:t>
      </w:r>
      <w:r w:rsidR="008058FD" w:rsidRPr="008F70FB">
        <w:rPr>
          <w:rFonts w:ascii="Verdana" w:hAnsi="Verdana"/>
          <w:sz w:val="16"/>
          <w:szCs w:val="16"/>
        </w:rPr>
        <w:t>4</w:t>
      </w:r>
      <w:r w:rsidR="00306D88" w:rsidRPr="008F70FB">
        <w:rPr>
          <w:rFonts w:ascii="Verdana" w:hAnsi="Verdana"/>
          <w:sz w:val="16"/>
          <w:szCs w:val="16"/>
        </w:rPr>
        <w:t>/</w:t>
      </w:r>
      <w:r w:rsidR="00AE6B2A" w:rsidRPr="008F70FB">
        <w:rPr>
          <w:rFonts w:ascii="Verdana" w:hAnsi="Verdana"/>
          <w:sz w:val="16"/>
          <w:szCs w:val="16"/>
        </w:rPr>
        <w:t>2</w:t>
      </w:r>
      <w:r w:rsidR="00C8473A" w:rsidRPr="008F70FB">
        <w:rPr>
          <w:rFonts w:ascii="Verdana" w:hAnsi="Verdana"/>
          <w:sz w:val="16"/>
          <w:szCs w:val="16"/>
        </w:rPr>
        <w:t>2</w:t>
      </w:r>
      <w:r w:rsidRPr="008F70FB">
        <w:rPr>
          <w:rFonts w:ascii="Verdana" w:hAnsi="Verdana"/>
          <w:sz w:val="16"/>
          <w:szCs w:val="16"/>
        </w:rPr>
        <w:t xml:space="preserve">; </w:t>
      </w:r>
      <w:r w:rsidR="008F70FB" w:rsidRPr="008F70FB">
        <w:rPr>
          <w:sz w:val="16"/>
          <w:szCs w:val="16"/>
        </w:rPr>
        <w:t xml:space="preserve">KemperLesnik </w:t>
      </w:r>
      <w:r w:rsidRPr="008F70FB">
        <w:rPr>
          <w:rFonts w:ascii="Verdana" w:hAnsi="Verdana"/>
          <w:sz w:val="16"/>
          <w:szCs w:val="16"/>
        </w:rPr>
        <w:t xml:space="preserve">Website, </w:t>
      </w:r>
      <w:r w:rsidR="008058FD" w:rsidRPr="008F70FB">
        <w:rPr>
          <w:rFonts w:ascii="Verdana" w:hAnsi="Verdana"/>
          <w:sz w:val="16"/>
          <w:szCs w:val="16"/>
        </w:rPr>
        <w:t>4</w:t>
      </w:r>
      <w:r w:rsidR="004E421A" w:rsidRPr="008F70FB">
        <w:rPr>
          <w:rFonts w:ascii="Verdana" w:hAnsi="Verdana"/>
          <w:sz w:val="16"/>
          <w:szCs w:val="16"/>
        </w:rPr>
        <w:t>/</w:t>
      </w:r>
      <w:r w:rsidR="00AE6B2A" w:rsidRPr="008F70FB">
        <w:rPr>
          <w:rFonts w:ascii="Verdana" w:hAnsi="Verdana"/>
          <w:sz w:val="16"/>
          <w:szCs w:val="16"/>
        </w:rPr>
        <w:t>2</w:t>
      </w:r>
      <w:r w:rsidR="00C8473A" w:rsidRPr="008F70FB">
        <w:rPr>
          <w:rFonts w:ascii="Verdana" w:hAnsi="Verdana"/>
          <w:sz w:val="16"/>
          <w:szCs w:val="16"/>
        </w:rPr>
        <w:t>2</w:t>
      </w:r>
      <w:r w:rsidRPr="008F70FB">
        <w:rPr>
          <w:rFonts w:ascii="Verdana" w:hAnsi="Verdana"/>
          <w:sz w:val="16"/>
          <w:szCs w:val="16"/>
        </w:rPr>
        <w:t xml:space="preserve">; </w:t>
      </w:r>
      <w:r w:rsidR="008F70FB" w:rsidRPr="008F70FB">
        <w:rPr>
          <w:sz w:val="16"/>
          <w:szCs w:val="16"/>
        </w:rPr>
        <w:t xml:space="preserve">The Media Audit </w:t>
      </w:r>
      <w:r w:rsidRPr="008F70FB">
        <w:rPr>
          <w:rFonts w:ascii="Verdana" w:hAnsi="Verdana"/>
          <w:sz w:val="16"/>
          <w:szCs w:val="16"/>
        </w:rPr>
        <w:t>Website</w:t>
      </w:r>
      <w:r w:rsidR="00A00453" w:rsidRPr="008F70FB">
        <w:rPr>
          <w:rFonts w:ascii="Verdana" w:hAnsi="Verdana"/>
          <w:sz w:val="16"/>
          <w:szCs w:val="16"/>
        </w:rPr>
        <w:t xml:space="preserve">, </w:t>
      </w:r>
      <w:r w:rsidR="008058FD" w:rsidRPr="008F70FB">
        <w:rPr>
          <w:rFonts w:ascii="Verdana" w:hAnsi="Verdana"/>
          <w:sz w:val="16"/>
          <w:szCs w:val="16"/>
        </w:rPr>
        <w:t>4</w:t>
      </w:r>
      <w:r w:rsidR="00306D88" w:rsidRPr="008F70FB">
        <w:rPr>
          <w:rFonts w:ascii="Verdana" w:hAnsi="Verdana"/>
          <w:sz w:val="16"/>
          <w:szCs w:val="16"/>
        </w:rPr>
        <w:t>/</w:t>
      </w:r>
      <w:r w:rsidR="00AE6B2A" w:rsidRPr="008F70FB">
        <w:rPr>
          <w:rFonts w:ascii="Verdana" w:hAnsi="Verdana"/>
          <w:sz w:val="16"/>
          <w:szCs w:val="16"/>
        </w:rPr>
        <w:t>2</w:t>
      </w:r>
      <w:r w:rsidR="00C8473A" w:rsidRPr="008F70FB">
        <w:rPr>
          <w:rFonts w:ascii="Verdana" w:hAnsi="Verdana"/>
          <w:sz w:val="16"/>
          <w:szCs w:val="16"/>
        </w:rPr>
        <w:t>2</w:t>
      </w:r>
      <w:r w:rsidR="008F70FB" w:rsidRPr="008F70FB">
        <w:rPr>
          <w:rFonts w:ascii="Verdana" w:hAnsi="Verdana"/>
          <w:sz w:val="16"/>
          <w:szCs w:val="16"/>
        </w:rPr>
        <w:t xml:space="preserve">; </w:t>
      </w:r>
      <w:r w:rsidR="008F70FB" w:rsidRPr="008F70FB">
        <w:rPr>
          <w:sz w:val="16"/>
          <w:szCs w:val="16"/>
        </w:rPr>
        <w:t>Esports.net Website, 4/22.</w:t>
      </w:r>
    </w:p>
    <w:p w14:paraId="7EF64BA4" w14:textId="77777777" w:rsidR="00F94CE8" w:rsidRPr="00690E6A" w:rsidRDefault="00F94CE8" w:rsidP="00F94CE8">
      <w:pPr>
        <w:spacing w:after="0" w:line="240" w:lineRule="auto"/>
        <w:rPr>
          <w:rFonts w:ascii="Verdana" w:hAnsi="Verdana"/>
          <w:sz w:val="16"/>
        </w:rPr>
      </w:pPr>
    </w:p>
    <w:p w14:paraId="49C0D793" w14:textId="0605FD25"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8058FD">
        <w:rPr>
          <w:rFonts w:ascii="Verdana" w:hAnsi="Verdana"/>
          <w:sz w:val="16"/>
        </w:rPr>
        <w:t>April</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009C" w14:textId="77777777" w:rsidR="00B87F37" w:rsidRDefault="00B87F37" w:rsidP="00260DE9">
      <w:pPr>
        <w:spacing w:after="0" w:line="240" w:lineRule="auto"/>
      </w:pPr>
      <w:r>
        <w:separator/>
      </w:r>
    </w:p>
  </w:endnote>
  <w:endnote w:type="continuationSeparator" w:id="0">
    <w:p w14:paraId="75D5A44C" w14:textId="77777777" w:rsidR="00B87F37" w:rsidRDefault="00B87F37"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EB61" w14:textId="77777777" w:rsidR="00B87F37" w:rsidRDefault="00B87F37" w:rsidP="00260DE9">
      <w:pPr>
        <w:spacing w:after="0" w:line="240" w:lineRule="auto"/>
      </w:pPr>
      <w:r>
        <w:separator/>
      </w:r>
    </w:p>
  </w:footnote>
  <w:footnote w:type="continuationSeparator" w:id="0">
    <w:p w14:paraId="4A470B9A" w14:textId="77777777" w:rsidR="00B87F37" w:rsidRDefault="00B87F37"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996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198D"/>
    <w:rsid w:val="000830D7"/>
    <w:rsid w:val="000C4B96"/>
    <w:rsid w:val="000C7821"/>
    <w:rsid w:val="000D2F3A"/>
    <w:rsid w:val="000D7C07"/>
    <w:rsid w:val="00112A85"/>
    <w:rsid w:val="0012010F"/>
    <w:rsid w:val="0014089D"/>
    <w:rsid w:val="00142DEE"/>
    <w:rsid w:val="001531C2"/>
    <w:rsid w:val="00154344"/>
    <w:rsid w:val="00160474"/>
    <w:rsid w:val="00161442"/>
    <w:rsid w:val="0016492E"/>
    <w:rsid w:val="00177D0F"/>
    <w:rsid w:val="001A05E7"/>
    <w:rsid w:val="001A21DD"/>
    <w:rsid w:val="001B64B0"/>
    <w:rsid w:val="001C2831"/>
    <w:rsid w:val="001D53A3"/>
    <w:rsid w:val="001F5DFA"/>
    <w:rsid w:val="00221167"/>
    <w:rsid w:val="00260DE9"/>
    <w:rsid w:val="00294474"/>
    <w:rsid w:val="002A4A73"/>
    <w:rsid w:val="002A6286"/>
    <w:rsid w:val="002B0BCF"/>
    <w:rsid w:val="002B3E1A"/>
    <w:rsid w:val="002B428E"/>
    <w:rsid w:val="002E1F38"/>
    <w:rsid w:val="002E4B5B"/>
    <w:rsid w:val="00306D88"/>
    <w:rsid w:val="00327C87"/>
    <w:rsid w:val="00331C5D"/>
    <w:rsid w:val="003630CD"/>
    <w:rsid w:val="00381D49"/>
    <w:rsid w:val="0038459A"/>
    <w:rsid w:val="003B417B"/>
    <w:rsid w:val="003C15ED"/>
    <w:rsid w:val="003C7FF4"/>
    <w:rsid w:val="003D1DE5"/>
    <w:rsid w:val="003D6958"/>
    <w:rsid w:val="003E2E9B"/>
    <w:rsid w:val="003F0FE1"/>
    <w:rsid w:val="00400606"/>
    <w:rsid w:val="00412473"/>
    <w:rsid w:val="00422A36"/>
    <w:rsid w:val="00424E79"/>
    <w:rsid w:val="00432903"/>
    <w:rsid w:val="0045212B"/>
    <w:rsid w:val="0045797F"/>
    <w:rsid w:val="0046193A"/>
    <w:rsid w:val="0046428B"/>
    <w:rsid w:val="0047038B"/>
    <w:rsid w:val="0048482F"/>
    <w:rsid w:val="00493426"/>
    <w:rsid w:val="00494CA5"/>
    <w:rsid w:val="004D4671"/>
    <w:rsid w:val="004E421A"/>
    <w:rsid w:val="004E62D8"/>
    <w:rsid w:val="004F7F58"/>
    <w:rsid w:val="005012CF"/>
    <w:rsid w:val="0050254D"/>
    <w:rsid w:val="00520014"/>
    <w:rsid w:val="0056258A"/>
    <w:rsid w:val="0057012D"/>
    <w:rsid w:val="00571D6A"/>
    <w:rsid w:val="00592462"/>
    <w:rsid w:val="00596832"/>
    <w:rsid w:val="005C3BA5"/>
    <w:rsid w:val="005D727C"/>
    <w:rsid w:val="005F19E9"/>
    <w:rsid w:val="005F2E64"/>
    <w:rsid w:val="00600CFD"/>
    <w:rsid w:val="00601F2D"/>
    <w:rsid w:val="00635FF3"/>
    <w:rsid w:val="00637CB9"/>
    <w:rsid w:val="00650C9E"/>
    <w:rsid w:val="006557DC"/>
    <w:rsid w:val="00657B52"/>
    <w:rsid w:val="0067102D"/>
    <w:rsid w:val="0068645B"/>
    <w:rsid w:val="0068770F"/>
    <w:rsid w:val="0069436D"/>
    <w:rsid w:val="006B3A10"/>
    <w:rsid w:val="006D1053"/>
    <w:rsid w:val="006E6275"/>
    <w:rsid w:val="00707104"/>
    <w:rsid w:val="007139CE"/>
    <w:rsid w:val="007257B5"/>
    <w:rsid w:val="007651A4"/>
    <w:rsid w:val="007862CF"/>
    <w:rsid w:val="00793BD0"/>
    <w:rsid w:val="007B6E29"/>
    <w:rsid w:val="007D3185"/>
    <w:rsid w:val="008058FD"/>
    <w:rsid w:val="0082749D"/>
    <w:rsid w:val="00875007"/>
    <w:rsid w:val="0088350D"/>
    <w:rsid w:val="0088505B"/>
    <w:rsid w:val="00886459"/>
    <w:rsid w:val="0089324F"/>
    <w:rsid w:val="008A7967"/>
    <w:rsid w:val="008C368D"/>
    <w:rsid w:val="008F70FB"/>
    <w:rsid w:val="009229BB"/>
    <w:rsid w:val="00923C8D"/>
    <w:rsid w:val="00931A86"/>
    <w:rsid w:val="009363C4"/>
    <w:rsid w:val="009419F0"/>
    <w:rsid w:val="00945630"/>
    <w:rsid w:val="0097289D"/>
    <w:rsid w:val="0097480E"/>
    <w:rsid w:val="00984DF0"/>
    <w:rsid w:val="0099377F"/>
    <w:rsid w:val="009A3728"/>
    <w:rsid w:val="009A3EBE"/>
    <w:rsid w:val="009A4526"/>
    <w:rsid w:val="009A6479"/>
    <w:rsid w:val="009C6A17"/>
    <w:rsid w:val="009F2C45"/>
    <w:rsid w:val="009F3C8C"/>
    <w:rsid w:val="00A00453"/>
    <w:rsid w:val="00A031C1"/>
    <w:rsid w:val="00A04C94"/>
    <w:rsid w:val="00A12BB9"/>
    <w:rsid w:val="00A30B01"/>
    <w:rsid w:val="00A55AAE"/>
    <w:rsid w:val="00A55AB4"/>
    <w:rsid w:val="00A61F9B"/>
    <w:rsid w:val="00A71026"/>
    <w:rsid w:val="00A820F9"/>
    <w:rsid w:val="00AB01D8"/>
    <w:rsid w:val="00AD1A78"/>
    <w:rsid w:val="00AE087E"/>
    <w:rsid w:val="00AE1F72"/>
    <w:rsid w:val="00AE6B2A"/>
    <w:rsid w:val="00AE71B7"/>
    <w:rsid w:val="00B12A59"/>
    <w:rsid w:val="00B2517E"/>
    <w:rsid w:val="00B33B46"/>
    <w:rsid w:val="00B36421"/>
    <w:rsid w:val="00B4203D"/>
    <w:rsid w:val="00B43843"/>
    <w:rsid w:val="00B6421F"/>
    <w:rsid w:val="00B87F37"/>
    <w:rsid w:val="00BC0DB8"/>
    <w:rsid w:val="00BC2144"/>
    <w:rsid w:val="00BE4BEC"/>
    <w:rsid w:val="00BE6652"/>
    <w:rsid w:val="00C11931"/>
    <w:rsid w:val="00C147E3"/>
    <w:rsid w:val="00C16189"/>
    <w:rsid w:val="00C20878"/>
    <w:rsid w:val="00C21D13"/>
    <w:rsid w:val="00C412D4"/>
    <w:rsid w:val="00C54007"/>
    <w:rsid w:val="00C65128"/>
    <w:rsid w:val="00C77B54"/>
    <w:rsid w:val="00C8473A"/>
    <w:rsid w:val="00CB59B9"/>
    <w:rsid w:val="00CE3B31"/>
    <w:rsid w:val="00CE7889"/>
    <w:rsid w:val="00CF71E9"/>
    <w:rsid w:val="00D16971"/>
    <w:rsid w:val="00D17DB0"/>
    <w:rsid w:val="00D22E81"/>
    <w:rsid w:val="00D26223"/>
    <w:rsid w:val="00D37649"/>
    <w:rsid w:val="00D8342E"/>
    <w:rsid w:val="00D93E11"/>
    <w:rsid w:val="00DA08D9"/>
    <w:rsid w:val="00DA1474"/>
    <w:rsid w:val="00DA4C61"/>
    <w:rsid w:val="00DA4E2F"/>
    <w:rsid w:val="00DC4F7C"/>
    <w:rsid w:val="00DD5A41"/>
    <w:rsid w:val="00DE0FDD"/>
    <w:rsid w:val="00E13B28"/>
    <w:rsid w:val="00E20F93"/>
    <w:rsid w:val="00E21202"/>
    <w:rsid w:val="00E31C88"/>
    <w:rsid w:val="00E45F8D"/>
    <w:rsid w:val="00E55F75"/>
    <w:rsid w:val="00E80C14"/>
    <w:rsid w:val="00E926A9"/>
    <w:rsid w:val="00ED42A4"/>
    <w:rsid w:val="00EF6801"/>
    <w:rsid w:val="00EF6AB9"/>
    <w:rsid w:val="00F056FA"/>
    <w:rsid w:val="00F24A59"/>
    <w:rsid w:val="00F2704A"/>
    <w:rsid w:val="00F66EA8"/>
    <w:rsid w:val="00F70E29"/>
    <w:rsid w:val="00F91E77"/>
    <w:rsid w:val="00F94CE8"/>
    <w:rsid w:val="00FA495C"/>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2022-05-02T20:15:00Z</dcterms:created>
  <dcterms:modified xsi:type="dcterms:W3CDTF">2022-05-02T20:15:00Z</dcterms:modified>
</cp:coreProperties>
</file>